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1F1F5" w14:textId="77777777" w:rsidR="00BB12A0" w:rsidRDefault="00714E24">
      <w:pPr>
        <w:widowControl w:val="0"/>
        <w:autoSpaceDE w:val="0"/>
        <w:autoSpaceDN w:val="0"/>
        <w:adjustRightInd w:val="0"/>
        <w:ind w:firstLine="709"/>
        <w:jc w:val="right"/>
        <w:outlineLvl w:val="1"/>
        <w:rPr>
          <w:rFonts w:ascii="Times New Roman CYR" w:hAnsi="Times New Roman CYR" w:cs="Times New Roman"/>
          <w:sz w:val="28"/>
          <w:szCs w:val="28"/>
        </w:rPr>
      </w:pPr>
      <w:r>
        <w:rPr>
          <w:rFonts w:ascii="Times New Roman CYR" w:hAnsi="Times New Roman CYR" w:cs="Times New Roman"/>
          <w:sz w:val="28"/>
          <w:szCs w:val="28"/>
        </w:rPr>
        <w:t>Приложение № 2</w:t>
      </w:r>
    </w:p>
    <w:p w14:paraId="783C0EC7" w14:textId="77777777" w:rsidR="00BB12A0" w:rsidRDefault="00714E24">
      <w:pPr>
        <w:widowControl w:val="0"/>
        <w:autoSpaceDE w:val="0"/>
        <w:autoSpaceDN w:val="0"/>
        <w:adjustRightInd w:val="0"/>
        <w:ind w:left="5670"/>
        <w:jc w:val="both"/>
        <w:rPr>
          <w:rFonts w:ascii="Times New Roman CYR" w:hAnsi="Times New Roman CYR" w:cs="Times New Roman"/>
          <w:sz w:val="28"/>
          <w:szCs w:val="28"/>
        </w:rPr>
      </w:pPr>
      <w:r>
        <w:rPr>
          <w:rFonts w:ascii="Times New Roman CYR" w:hAnsi="Times New Roman CYR" w:cs="Times New Roman"/>
          <w:sz w:val="28"/>
          <w:szCs w:val="28"/>
        </w:rPr>
        <w:t>к Порядку проведения мониторинга местных бюджетов и межбюджетных отношений в субъектах Российской Федерации на региональном и муниципальном уровнях</w:t>
      </w:r>
    </w:p>
    <w:p w14:paraId="330FF323" w14:textId="77777777" w:rsidR="00BB12A0" w:rsidRDefault="00BB12A0">
      <w:pPr>
        <w:widowControl w:val="0"/>
        <w:autoSpaceDE w:val="0"/>
        <w:autoSpaceDN w:val="0"/>
        <w:adjustRightInd w:val="0"/>
        <w:jc w:val="center"/>
        <w:rPr>
          <w:rFonts w:ascii="Times New Roman CYR" w:hAnsi="Times New Roman CYR" w:cs="Times New Roman"/>
          <w:b/>
          <w:sz w:val="28"/>
          <w:szCs w:val="28"/>
        </w:rPr>
      </w:pPr>
      <w:bookmarkStart w:id="0" w:name="Par4878"/>
      <w:bookmarkEnd w:id="0"/>
    </w:p>
    <w:p w14:paraId="05EF4F86" w14:textId="77777777" w:rsidR="00BB12A0" w:rsidRDefault="00714E24">
      <w:pPr>
        <w:widowControl w:val="0"/>
        <w:autoSpaceDE w:val="0"/>
        <w:autoSpaceDN w:val="0"/>
        <w:adjustRightInd w:val="0"/>
        <w:jc w:val="center"/>
        <w:rPr>
          <w:rFonts w:ascii="Times New Roman CYR" w:hAnsi="Times New Roman CYR" w:cs="Times New Roman"/>
          <w:b/>
          <w:sz w:val="28"/>
          <w:szCs w:val="28"/>
        </w:rPr>
      </w:pPr>
      <w:r>
        <w:rPr>
          <w:rFonts w:ascii="Times New Roman CYR" w:hAnsi="Times New Roman CYR" w:cs="Times New Roman"/>
          <w:b/>
          <w:sz w:val="28"/>
          <w:szCs w:val="28"/>
        </w:rPr>
        <w:t>Указания</w:t>
      </w:r>
    </w:p>
    <w:p w14:paraId="48CA77EF" w14:textId="77777777" w:rsidR="00BB12A0" w:rsidRDefault="00714E24">
      <w:pPr>
        <w:widowControl w:val="0"/>
        <w:autoSpaceDE w:val="0"/>
        <w:autoSpaceDN w:val="0"/>
        <w:adjustRightInd w:val="0"/>
        <w:jc w:val="center"/>
        <w:rPr>
          <w:rFonts w:ascii="Times New Roman CYR" w:hAnsi="Times New Roman CYR" w:cs="Times New Roman"/>
          <w:b/>
          <w:sz w:val="28"/>
          <w:szCs w:val="28"/>
        </w:rPr>
      </w:pPr>
      <w:r>
        <w:rPr>
          <w:rFonts w:ascii="Times New Roman CYR" w:hAnsi="Times New Roman CYR" w:cs="Times New Roman"/>
          <w:b/>
          <w:sz w:val="28"/>
          <w:szCs w:val="28"/>
        </w:rPr>
        <w:t>по заполнению и представлению форм мониторинга местных бюджетов</w:t>
      </w:r>
    </w:p>
    <w:p w14:paraId="1A67E4C4" w14:textId="77777777" w:rsidR="00BB12A0" w:rsidRDefault="00BB12A0">
      <w:pPr>
        <w:widowControl w:val="0"/>
        <w:autoSpaceDE w:val="0"/>
        <w:autoSpaceDN w:val="0"/>
        <w:adjustRightInd w:val="0"/>
        <w:ind w:firstLine="709"/>
        <w:jc w:val="center"/>
        <w:rPr>
          <w:rFonts w:ascii="Times New Roman CYR" w:hAnsi="Times New Roman CYR" w:cs="Times New Roman"/>
          <w:sz w:val="28"/>
          <w:szCs w:val="28"/>
        </w:rPr>
      </w:pPr>
    </w:p>
    <w:p w14:paraId="1EBFFDFC" w14:textId="77777777" w:rsidR="00BB12A0" w:rsidRDefault="00714E24">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При заполнении и представлении форм мониторинга местных бюджетов, предусмотренных приложением № 1 к Порядку проведения мониторинга местных бюджетов, необходимо соблюдать следующие требования.</w:t>
      </w:r>
    </w:p>
    <w:p w14:paraId="467F6AAA" w14:textId="7DCD07CE" w:rsidR="00BB12A0" w:rsidRDefault="00C70CA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Таблицы 1-18 заполняются по итогам года.</w:t>
      </w:r>
    </w:p>
    <w:p w14:paraId="212BC57D" w14:textId="77777777" w:rsidR="00BB12A0" w:rsidRDefault="00714E24">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При заполнении форм мониторинга местных бюджетов в столбцах «План» указываются утвержденные (в том числе уточненные) бюджетные назначения на год по состоянию на отчетную дату. В столбцах «Факт» указываются данные, согласно отчетов об исполнении бюджетов на отчетную дату.</w:t>
      </w:r>
    </w:p>
    <w:p w14:paraId="27441C10" w14:textId="77777777" w:rsidR="00BB12A0" w:rsidRDefault="00714E24">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В графах «Муниципальные районы», «Городские округа с внутригородским делением» указываются показатели бюджетов соответственно муниципальных районов и городских округов с внутригородским делением без учета показателей бюджетов входящих в состав их территорий муниципальных образований (поселений, внутригородских районов).</w:t>
      </w:r>
    </w:p>
    <w:p w14:paraId="7AF54882" w14:textId="0B358969" w:rsidR="00173BB1" w:rsidRDefault="00173BB1">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При заполнении форм мониторинга для денежных показателей используется единица измерения «тыс. рублей», если в формах мониторинга не указано иное.</w:t>
      </w:r>
    </w:p>
    <w:p w14:paraId="1FE540B0" w14:textId="00A75B75" w:rsidR="00C12D4D" w:rsidRDefault="00C12D4D">
      <w:pPr>
        <w:widowControl w:val="0"/>
        <w:autoSpaceDE w:val="0"/>
        <w:autoSpaceDN w:val="0"/>
        <w:adjustRightInd w:val="0"/>
        <w:ind w:firstLine="709"/>
        <w:jc w:val="both"/>
        <w:rPr>
          <w:rFonts w:ascii="Times New Roman CYR" w:hAnsi="Times New Roman CYR" w:cs="Times New Roman"/>
          <w:sz w:val="28"/>
          <w:szCs w:val="28"/>
        </w:rPr>
      </w:pPr>
      <w:bookmarkStart w:id="1" w:name="_Hlk215556142"/>
      <w:r>
        <w:rPr>
          <w:rFonts w:ascii="Times New Roman CYR" w:hAnsi="Times New Roman CYR" w:cs="Times New Roman"/>
          <w:sz w:val="28"/>
          <w:szCs w:val="28"/>
        </w:rPr>
        <w:t>При заполнении таблиц используется следующая терминология:</w:t>
      </w:r>
    </w:p>
    <w:p w14:paraId="2F6C3B3F" w14:textId="5DD70200" w:rsidR="00C12D4D" w:rsidRDefault="00C12D4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отчетный год – год, по отчетным данным которого проводится мониторинг;</w:t>
      </w:r>
    </w:p>
    <w:p w14:paraId="3FF55348" w14:textId="276DFC64" w:rsidR="00C12D4D" w:rsidRDefault="00C12D4D" w:rsidP="00C12D4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текущий год – год, в котором фактически осуществляется мониторинг за отчетный год.</w:t>
      </w:r>
    </w:p>
    <w:p w14:paraId="417847F1" w14:textId="7551E564" w:rsidR="00C12D4D" w:rsidRDefault="00C12D4D" w:rsidP="00C12D4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Таким образом, если мониторинг производится в 2026 году по данным 2025 года, то:</w:t>
      </w:r>
    </w:p>
    <w:p w14:paraId="61DA11CE" w14:textId="77F250BD" w:rsidR="00C12D4D" w:rsidRDefault="00C12D4D" w:rsidP="00C12D4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- 2025 год является отчетным,</w:t>
      </w:r>
    </w:p>
    <w:p w14:paraId="4F2BCFE9" w14:textId="7C8D2F13" w:rsidR="00C12D4D" w:rsidRDefault="00C12D4D" w:rsidP="00C12D4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- 2026 год является текущим,</w:t>
      </w:r>
    </w:p>
    <w:p w14:paraId="4F53EBE1" w14:textId="5C127C73" w:rsidR="00C12D4D" w:rsidRDefault="00C12D4D" w:rsidP="00C12D4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- 2024 год – год, предшествующий отчетному;</w:t>
      </w:r>
    </w:p>
    <w:p w14:paraId="45890CB9" w14:textId="18560962" w:rsidR="00C12D4D" w:rsidRDefault="00C12D4D" w:rsidP="00C12D4D">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-2027 и 2</w:t>
      </w:r>
      <w:r w:rsidR="00BE04C9">
        <w:rPr>
          <w:rFonts w:ascii="Times New Roman CYR" w:hAnsi="Times New Roman CYR" w:cs="Times New Roman"/>
          <w:sz w:val="28"/>
          <w:szCs w:val="28"/>
        </w:rPr>
        <w:t>0</w:t>
      </w:r>
      <w:r>
        <w:rPr>
          <w:rFonts w:ascii="Times New Roman CYR" w:hAnsi="Times New Roman CYR" w:cs="Times New Roman"/>
          <w:sz w:val="28"/>
          <w:szCs w:val="28"/>
        </w:rPr>
        <w:t>28 годы – соответственно первый и второй годы планового периода.</w:t>
      </w:r>
    </w:p>
    <w:bookmarkEnd w:id="1"/>
    <w:p w14:paraId="2EEB93FF" w14:textId="77777777" w:rsidR="00BB12A0" w:rsidRDefault="00714E24">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В каждой форме в обязательном порядке указываются полные данные об исполнителе, являющимся ответственным за подготовку показателей и заполнение формы, а также за взаимодействие со специалистами Министерства финансов Российской Федерации (Ф.И.О. полностью, должность, актуальные контактные данные с указанием номера телефона с междугородным кодом и</w:t>
      </w:r>
      <w:r w:rsidR="0062368F">
        <w:rPr>
          <w:rFonts w:ascii="Times New Roman CYR" w:hAnsi="Times New Roman CYR" w:cs="Times New Roman"/>
          <w:sz w:val="28"/>
          <w:szCs w:val="28"/>
        </w:rPr>
        <w:t xml:space="preserve"> </w:t>
      </w:r>
      <w:r>
        <w:rPr>
          <w:rFonts w:ascii="Times New Roman CYR" w:hAnsi="Times New Roman CYR" w:cs="Times New Roman"/>
          <w:sz w:val="28"/>
          <w:szCs w:val="28"/>
        </w:rPr>
        <w:t>адреса электронной почты).</w:t>
      </w:r>
    </w:p>
    <w:p w14:paraId="1E995F5A" w14:textId="77777777" w:rsidR="00BB12A0" w:rsidRDefault="00714E24">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Сформированные отчетные данные по всем формам представляются в Министерство финансов Российской Федерации в электронном виде с использованием программного продукта, отвечающего требованиям Порядка проведения мониторинга местных бюджетов, в сроки, предусмотренные для представления финансовыми органами субъекта Российской Федерации</w:t>
      </w:r>
      <w:r w:rsidR="0062368F">
        <w:rPr>
          <w:rFonts w:ascii="Times New Roman CYR" w:hAnsi="Times New Roman CYR" w:cs="Times New Roman"/>
          <w:sz w:val="28"/>
          <w:szCs w:val="28"/>
        </w:rPr>
        <w:t xml:space="preserve"> </w:t>
      </w:r>
      <w:r>
        <w:rPr>
          <w:rFonts w:ascii="Times New Roman CYR" w:hAnsi="Times New Roman CYR" w:cs="Times New Roman"/>
          <w:sz w:val="28"/>
          <w:szCs w:val="28"/>
        </w:rPr>
        <w:t xml:space="preserve">данных для </w:t>
      </w:r>
      <w:r>
        <w:rPr>
          <w:rFonts w:ascii="Times New Roman CYR" w:hAnsi="Times New Roman CYR" w:cs="Times New Roman"/>
          <w:sz w:val="28"/>
          <w:szCs w:val="28"/>
        </w:rPr>
        <w:lastRenderedPageBreak/>
        <w:t xml:space="preserve">проведения мониторинга местных бюджетов </w:t>
      </w:r>
      <w:r w:rsidRPr="00F029B0">
        <w:rPr>
          <w:rFonts w:ascii="Times New Roman CYR" w:hAnsi="Times New Roman CYR" w:cs="Times New Roman"/>
          <w:sz w:val="28"/>
          <w:szCs w:val="28"/>
        </w:rPr>
        <w:t xml:space="preserve">за отчетный </w:t>
      </w:r>
      <w:r w:rsidR="00F21A02" w:rsidRPr="002A1A33">
        <w:rPr>
          <w:rFonts w:ascii="Times New Roman CYR" w:hAnsi="Times New Roman CYR" w:cs="Times New Roman"/>
          <w:sz w:val="28"/>
          <w:szCs w:val="28"/>
        </w:rPr>
        <w:t>период</w:t>
      </w:r>
      <w:r w:rsidRPr="002A1A33">
        <w:rPr>
          <w:rFonts w:ascii="Times New Roman CYR" w:hAnsi="Times New Roman CYR" w:cs="Times New Roman"/>
          <w:sz w:val="28"/>
          <w:szCs w:val="28"/>
        </w:rPr>
        <w:t>.</w:t>
      </w:r>
      <w:r w:rsidR="00A42F57" w:rsidRPr="00A42F57">
        <w:rPr>
          <w:rFonts w:ascii="Times New Roman CYR" w:hAnsi="Times New Roman CYR" w:cs="Times New Roman"/>
          <w:sz w:val="28"/>
          <w:szCs w:val="28"/>
        </w:rPr>
        <w:t xml:space="preserve"> </w:t>
      </w:r>
      <w:r w:rsidR="00A42F57" w:rsidRPr="00FA5E29">
        <w:rPr>
          <w:rFonts w:ascii="Times New Roman CYR" w:hAnsi="Times New Roman CYR" w:cs="Times New Roman"/>
          <w:sz w:val="28"/>
          <w:szCs w:val="28"/>
        </w:rPr>
        <w:t>При этом каждая таблица</w:t>
      </w:r>
      <w:r w:rsidR="004D5E1F">
        <w:rPr>
          <w:rFonts w:ascii="Times New Roman CYR" w:hAnsi="Times New Roman CYR" w:cs="Times New Roman"/>
          <w:sz w:val="28"/>
          <w:szCs w:val="28"/>
        </w:rPr>
        <w:t xml:space="preserve"> и пояснительная записка</w:t>
      </w:r>
      <w:r w:rsidR="00A42F57" w:rsidRPr="00FA5E29">
        <w:rPr>
          <w:rFonts w:ascii="Times New Roman CYR" w:hAnsi="Times New Roman CYR" w:cs="Times New Roman"/>
          <w:sz w:val="28"/>
          <w:szCs w:val="28"/>
        </w:rPr>
        <w:t xml:space="preserve"> в обязательном порядке подписывается электронной подписью руководителем финансового органа субъекта Российской Федерации.</w:t>
      </w:r>
    </w:p>
    <w:p w14:paraId="7CEBBEA2" w14:textId="77777777" w:rsidR="00BB12A0" w:rsidRDefault="00476BE9">
      <w:pPr>
        <w:widowControl w:val="0"/>
        <w:autoSpaceDE w:val="0"/>
        <w:autoSpaceDN w:val="0"/>
        <w:adjustRightInd w:val="0"/>
        <w:ind w:firstLine="709"/>
        <w:jc w:val="both"/>
        <w:rPr>
          <w:rFonts w:ascii="Times New Roman CYR" w:hAnsi="Times New Roman CYR" w:cs="Times New Roman"/>
          <w:sz w:val="28"/>
          <w:szCs w:val="28"/>
        </w:rPr>
      </w:pPr>
      <w:r w:rsidRPr="00FA5E29">
        <w:rPr>
          <w:rFonts w:ascii="Times New Roman CYR" w:hAnsi="Times New Roman CYR" w:cs="Times New Roman"/>
          <w:sz w:val="28"/>
          <w:szCs w:val="28"/>
        </w:rPr>
        <w:t xml:space="preserve">На бумажном носителе </w:t>
      </w:r>
      <w:r w:rsidR="00995456" w:rsidRPr="00FA5E29">
        <w:rPr>
          <w:rFonts w:ascii="Times New Roman CYR" w:hAnsi="Times New Roman CYR" w:cs="Times New Roman"/>
          <w:sz w:val="28"/>
          <w:szCs w:val="28"/>
        </w:rPr>
        <w:t>информация не представляется.</w:t>
      </w:r>
      <w:r>
        <w:rPr>
          <w:rFonts w:ascii="Times New Roman CYR" w:hAnsi="Times New Roman CYR" w:cs="Times New Roman"/>
          <w:sz w:val="28"/>
          <w:szCs w:val="28"/>
        </w:rPr>
        <w:t xml:space="preserve"> </w:t>
      </w:r>
    </w:p>
    <w:p w14:paraId="7AFD3CDE" w14:textId="77777777" w:rsidR="000050C2" w:rsidRDefault="00714E24" w:rsidP="000050C2">
      <w:pPr>
        <w:widowControl w:val="0"/>
        <w:autoSpaceDE w:val="0"/>
        <w:autoSpaceDN w:val="0"/>
        <w:adjustRightInd w:val="0"/>
        <w:ind w:firstLine="709"/>
        <w:jc w:val="both"/>
        <w:rPr>
          <w:rFonts w:ascii="Times New Roman CYR" w:hAnsi="Times New Roman CYR" w:cs="Times New Roman"/>
          <w:sz w:val="28"/>
          <w:szCs w:val="28"/>
        </w:rPr>
      </w:pPr>
      <w:r>
        <w:rPr>
          <w:rFonts w:ascii="Times New Roman CYR" w:hAnsi="Times New Roman CYR" w:cs="Times New Roman"/>
          <w:sz w:val="28"/>
          <w:szCs w:val="28"/>
        </w:rPr>
        <w:t>При заполнении форм мониторинга местных бюджетов дополнительно учитывается следующее.</w:t>
      </w:r>
      <w:r w:rsidR="000050C2">
        <w:rPr>
          <w:rFonts w:ascii="Times New Roman CYR" w:hAnsi="Times New Roman CYR" w:cs="Times New Roman"/>
          <w:sz w:val="28"/>
          <w:szCs w:val="28"/>
        </w:rPr>
        <w:t xml:space="preserve"> </w:t>
      </w:r>
    </w:p>
    <w:p w14:paraId="27948440" w14:textId="77777777" w:rsidR="0086567B" w:rsidRDefault="0086567B" w:rsidP="000050C2">
      <w:pPr>
        <w:widowControl w:val="0"/>
        <w:autoSpaceDE w:val="0"/>
        <w:autoSpaceDN w:val="0"/>
        <w:adjustRightInd w:val="0"/>
        <w:ind w:firstLine="709"/>
        <w:jc w:val="both"/>
        <w:rPr>
          <w:rFonts w:ascii="Times New Roman CYR" w:hAnsi="Times New Roman CYR" w:cs="Times New Roman"/>
          <w:sz w:val="28"/>
          <w:szCs w:val="28"/>
        </w:rPr>
      </w:pPr>
    </w:p>
    <w:p w14:paraId="20A4EA6E" w14:textId="510CE694" w:rsidR="00BB12A0" w:rsidRDefault="00401700" w:rsidP="000050C2">
      <w:pPr>
        <w:widowControl w:val="0"/>
        <w:autoSpaceDE w:val="0"/>
        <w:autoSpaceDN w:val="0"/>
        <w:adjustRightInd w:val="0"/>
        <w:ind w:firstLine="709"/>
        <w:jc w:val="both"/>
        <w:rPr>
          <w:rFonts w:ascii="Times New Roman" w:hAnsi="Times New Roman" w:cs="Times New Roman"/>
          <w:b/>
          <w:sz w:val="28"/>
          <w:szCs w:val="28"/>
        </w:rPr>
      </w:pPr>
      <w:hyperlink w:anchor="Par81" w:history="1">
        <w:r w:rsidR="00714E24">
          <w:rPr>
            <w:rFonts w:ascii="Times New Roman" w:hAnsi="Times New Roman" w:cs="Times New Roman"/>
            <w:b/>
            <w:sz w:val="28"/>
            <w:szCs w:val="28"/>
          </w:rPr>
          <w:t>Таблица 1</w:t>
        </w:r>
      </w:hyperlink>
      <w:r w:rsidR="00714E24">
        <w:rPr>
          <w:rFonts w:ascii="Times New Roman" w:hAnsi="Times New Roman" w:cs="Times New Roman"/>
          <w:b/>
          <w:sz w:val="28"/>
          <w:szCs w:val="28"/>
        </w:rPr>
        <w:t xml:space="preserve"> «Количество местных бюджетов»</w:t>
      </w:r>
    </w:p>
    <w:p w14:paraId="45BDDB85" w14:textId="04C2E315" w:rsidR="00BB12A0" w:rsidRDefault="00CE3CCC">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Строка 1 </w:t>
      </w:r>
      <w:r w:rsidR="00714E24">
        <w:rPr>
          <w:rFonts w:ascii="Times New Roman" w:hAnsi="Times New Roman" w:cs="Times New Roman"/>
          <w:sz w:val="28"/>
          <w:szCs w:val="28"/>
        </w:rPr>
        <w:t xml:space="preserve">«Количество муниципальных образований, всего» </w:t>
      </w:r>
      <w:r>
        <w:rPr>
          <w:rFonts w:ascii="Times New Roman" w:hAnsi="Times New Roman" w:cs="Times New Roman"/>
          <w:sz w:val="28"/>
          <w:szCs w:val="28"/>
        </w:rPr>
        <w:t xml:space="preserve">не заполняется. При этом в строке 1.1 </w:t>
      </w:r>
      <w:r w:rsidR="00714E24">
        <w:rPr>
          <w:rFonts w:ascii="Times New Roman" w:hAnsi="Times New Roman" w:cs="Times New Roman"/>
          <w:sz w:val="28"/>
          <w:szCs w:val="28"/>
        </w:rPr>
        <w:t>отражается количество муниципальных образований по видам в соответствующих столбцах</w:t>
      </w:r>
      <w:r w:rsidR="0063466C">
        <w:rPr>
          <w:rFonts w:ascii="Times New Roman" w:hAnsi="Times New Roman" w:cs="Times New Roman"/>
          <w:sz w:val="28"/>
          <w:szCs w:val="28"/>
        </w:rPr>
        <w:t xml:space="preserve"> по состоянию на </w:t>
      </w:r>
      <w:r>
        <w:rPr>
          <w:rFonts w:ascii="Times New Roman" w:hAnsi="Times New Roman" w:cs="Times New Roman"/>
          <w:sz w:val="28"/>
          <w:szCs w:val="28"/>
        </w:rPr>
        <w:t xml:space="preserve">1 января </w:t>
      </w:r>
      <w:r w:rsidR="0063466C">
        <w:rPr>
          <w:rFonts w:ascii="Times New Roman" w:hAnsi="Times New Roman" w:cs="Times New Roman"/>
          <w:sz w:val="28"/>
          <w:szCs w:val="28"/>
        </w:rPr>
        <w:t>отчетного года</w:t>
      </w:r>
      <w:r w:rsidR="00DC0A7B">
        <w:rPr>
          <w:rFonts w:ascii="Times New Roman" w:hAnsi="Times New Roman" w:cs="Times New Roman"/>
          <w:sz w:val="28"/>
          <w:szCs w:val="28"/>
        </w:rPr>
        <w:t xml:space="preserve">, </w:t>
      </w:r>
      <w:r>
        <w:rPr>
          <w:rFonts w:ascii="Times New Roman" w:hAnsi="Times New Roman" w:cs="Times New Roman"/>
          <w:sz w:val="28"/>
          <w:szCs w:val="28"/>
        </w:rPr>
        <w:t xml:space="preserve"> в строке 1.2. – по состоянию на </w:t>
      </w:r>
      <w:r w:rsidR="003C6241">
        <w:rPr>
          <w:rFonts w:ascii="Times New Roman" w:hAnsi="Times New Roman" w:cs="Times New Roman"/>
          <w:sz w:val="28"/>
          <w:szCs w:val="28"/>
        </w:rPr>
        <w:t>31 декабря отчетного года.</w:t>
      </w:r>
    </w:p>
    <w:p w14:paraId="1F9B46D3" w14:textId="63546C38"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hyperlink w:anchor="Par81" w:history="1">
        <w:r>
          <w:rPr>
            <w:rFonts w:ascii="Times New Roman" w:hAnsi="Times New Roman" w:cs="Times New Roman"/>
            <w:sz w:val="28"/>
            <w:szCs w:val="28"/>
          </w:rPr>
          <w:t>строках 2</w:t>
        </w:r>
      </w:hyperlink>
      <w:r>
        <w:rPr>
          <w:rFonts w:ascii="Times New Roman" w:hAnsi="Times New Roman" w:cs="Times New Roman"/>
          <w:sz w:val="28"/>
          <w:szCs w:val="28"/>
        </w:rPr>
        <w:t xml:space="preserve"> – </w:t>
      </w:r>
      <w:r w:rsidR="00DC0A7B">
        <w:rPr>
          <w:rFonts w:ascii="Times New Roman" w:hAnsi="Times New Roman" w:cs="Times New Roman"/>
          <w:sz w:val="28"/>
          <w:szCs w:val="28"/>
        </w:rPr>
        <w:t xml:space="preserve">3 </w:t>
      </w:r>
      <w:r>
        <w:rPr>
          <w:rFonts w:ascii="Times New Roman" w:hAnsi="Times New Roman" w:cs="Times New Roman"/>
          <w:sz w:val="28"/>
          <w:szCs w:val="28"/>
        </w:rPr>
        <w:t xml:space="preserve">отражается количество муниципальных образований, прошедших процедуру преобразования, упразднения или создания в отчетном периоде в порядке, предусмотренном </w:t>
      </w:r>
      <w:r w:rsidR="00030A2F">
        <w:rPr>
          <w:rFonts w:ascii="Times New Roman" w:hAnsi="Times New Roman" w:cs="Times New Roman"/>
          <w:sz w:val="28"/>
          <w:szCs w:val="28"/>
        </w:rPr>
        <w:t>статьей 12</w:t>
      </w:r>
      <w:r>
        <w:rPr>
          <w:rFonts w:ascii="Times New Roman" w:hAnsi="Times New Roman" w:cs="Times New Roman"/>
          <w:sz w:val="28"/>
          <w:szCs w:val="28"/>
        </w:rPr>
        <w:t xml:space="preserve"> Федерального закона от </w:t>
      </w:r>
      <w:r w:rsidR="00030A2F">
        <w:rPr>
          <w:rFonts w:ascii="Times New Roman" w:hAnsi="Times New Roman" w:cs="Times New Roman"/>
          <w:sz w:val="28"/>
          <w:szCs w:val="28"/>
        </w:rPr>
        <w:t>20</w:t>
      </w:r>
      <w:r>
        <w:rPr>
          <w:rFonts w:ascii="Times New Roman" w:hAnsi="Times New Roman" w:cs="Times New Roman"/>
          <w:sz w:val="28"/>
          <w:szCs w:val="28"/>
        </w:rPr>
        <w:t>.</w:t>
      </w:r>
      <w:r w:rsidR="00030A2F">
        <w:rPr>
          <w:rFonts w:ascii="Times New Roman" w:hAnsi="Times New Roman" w:cs="Times New Roman"/>
          <w:sz w:val="28"/>
          <w:szCs w:val="28"/>
        </w:rPr>
        <w:t>03</w:t>
      </w:r>
      <w:r>
        <w:rPr>
          <w:rFonts w:ascii="Times New Roman" w:hAnsi="Times New Roman" w:cs="Times New Roman"/>
          <w:sz w:val="28"/>
          <w:szCs w:val="28"/>
        </w:rPr>
        <w:t>.</w:t>
      </w:r>
      <w:r w:rsidR="00030A2F">
        <w:rPr>
          <w:rFonts w:ascii="Times New Roman" w:hAnsi="Times New Roman" w:cs="Times New Roman"/>
          <w:sz w:val="28"/>
          <w:szCs w:val="28"/>
        </w:rPr>
        <w:t xml:space="preserve">2025 </w:t>
      </w:r>
      <w:r>
        <w:rPr>
          <w:rFonts w:ascii="Times New Roman" w:hAnsi="Times New Roman" w:cs="Times New Roman"/>
          <w:sz w:val="28"/>
          <w:szCs w:val="28"/>
        </w:rPr>
        <w:t>№ </w:t>
      </w:r>
      <w:r w:rsidR="00030A2F">
        <w:rPr>
          <w:rFonts w:ascii="Times New Roman" w:hAnsi="Times New Roman" w:cs="Times New Roman"/>
          <w:sz w:val="28"/>
          <w:szCs w:val="28"/>
        </w:rPr>
        <w:t>33</w:t>
      </w:r>
      <w:r>
        <w:rPr>
          <w:rFonts w:ascii="Times New Roman" w:hAnsi="Times New Roman" w:cs="Times New Roman"/>
          <w:sz w:val="28"/>
          <w:szCs w:val="28"/>
        </w:rPr>
        <w:t>-ФЗ.</w:t>
      </w:r>
    </w:p>
    <w:p w14:paraId="22F8C766"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Вопросы преобразования требуется отразить в пояснительной записке (с указанием реквизитов соответствующего закона субъекта Российской Федерации). Отдельно необходимо указать информацию о готовящихся субъектом Российской Федерации решениях о преобразовании муниципальных образований в отчетном и плановом периодах. </w:t>
      </w:r>
    </w:p>
    <w:p w14:paraId="3D06571E" w14:textId="78B27560"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w:t>
      </w:r>
      <w:hyperlink w:anchor="Par81" w:history="1">
        <w:r w:rsidR="00DC0A7B">
          <w:rPr>
            <w:rFonts w:ascii="Times New Roman" w:hAnsi="Times New Roman" w:cs="Times New Roman"/>
            <w:sz w:val="28"/>
            <w:szCs w:val="28"/>
          </w:rPr>
          <w:t>4</w:t>
        </w:r>
      </w:hyperlink>
      <w:r w:rsidR="00DC0A7B">
        <w:rPr>
          <w:rFonts w:ascii="Times New Roman" w:hAnsi="Times New Roman" w:cs="Times New Roman"/>
          <w:sz w:val="28"/>
          <w:szCs w:val="28"/>
        </w:rPr>
        <w:t xml:space="preserve"> </w:t>
      </w:r>
      <w:r>
        <w:rPr>
          <w:rFonts w:ascii="Times New Roman" w:hAnsi="Times New Roman" w:cs="Times New Roman"/>
          <w:sz w:val="28"/>
          <w:szCs w:val="28"/>
        </w:rPr>
        <w:t>отражается количество муниципальных образований, утвердивших муниципальным нормативным актом представительного органа местные бюджеты</w:t>
      </w:r>
      <w:r w:rsidR="00932E07">
        <w:rPr>
          <w:rFonts w:ascii="Times New Roman" w:hAnsi="Times New Roman" w:cs="Times New Roman"/>
          <w:sz w:val="28"/>
          <w:szCs w:val="28"/>
        </w:rPr>
        <w:t xml:space="preserve"> </w:t>
      </w:r>
      <w:r w:rsidR="00932E07" w:rsidRPr="00932E07">
        <w:rPr>
          <w:rFonts w:ascii="Times New Roman" w:hAnsi="Times New Roman" w:cs="Times New Roman"/>
          <w:sz w:val="28"/>
          <w:szCs w:val="28"/>
        </w:rPr>
        <w:t>по состоянию на конец отчетного года</w:t>
      </w:r>
      <w:r>
        <w:rPr>
          <w:rFonts w:ascii="Times New Roman" w:hAnsi="Times New Roman" w:cs="Times New Roman"/>
          <w:sz w:val="28"/>
          <w:szCs w:val="28"/>
        </w:rPr>
        <w:t xml:space="preserve">, в том числе по </w:t>
      </w:r>
      <w:hyperlink w:anchor="Par81" w:history="1">
        <w:r>
          <w:rPr>
            <w:rFonts w:ascii="Times New Roman" w:hAnsi="Times New Roman" w:cs="Times New Roman"/>
            <w:sz w:val="28"/>
            <w:szCs w:val="28"/>
          </w:rPr>
          <w:t xml:space="preserve">строке </w:t>
        </w:r>
        <w:r w:rsidR="00DC0A7B">
          <w:rPr>
            <w:rFonts w:ascii="Times New Roman" w:hAnsi="Times New Roman" w:cs="Times New Roman"/>
            <w:sz w:val="28"/>
            <w:szCs w:val="28"/>
          </w:rPr>
          <w:t>4</w:t>
        </w:r>
        <w:r>
          <w:rPr>
            <w:rFonts w:ascii="Times New Roman" w:hAnsi="Times New Roman" w:cs="Times New Roman"/>
            <w:sz w:val="28"/>
            <w:szCs w:val="28"/>
          </w:rPr>
          <w:t>.1</w:t>
        </w:r>
      </w:hyperlink>
      <w:r>
        <w:rPr>
          <w:rFonts w:ascii="Times New Roman" w:hAnsi="Times New Roman" w:cs="Times New Roman"/>
          <w:sz w:val="28"/>
          <w:szCs w:val="28"/>
        </w:rPr>
        <w:t xml:space="preserve">– на текущий финансовый год, по </w:t>
      </w:r>
      <w:hyperlink w:anchor="Par81" w:history="1">
        <w:r>
          <w:rPr>
            <w:rFonts w:ascii="Times New Roman" w:hAnsi="Times New Roman" w:cs="Times New Roman"/>
            <w:sz w:val="28"/>
            <w:szCs w:val="28"/>
          </w:rPr>
          <w:t xml:space="preserve">строке </w:t>
        </w:r>
        <w:r w:rsidR="00DC0A7B">
          <w:rPr>
            <w:rFonts w:ascii="Times New Roman" w:hAnsi="Times New Roman" w:cs="Times New Roman"/>
            <w:sz w:val="28"/>
            <w:szCs w:val="28"/>
          </w:rPr>
          <w:t>4</w:t>
        </w:r>
        <w:r>
          <w:rPr>
            <w:rFonts w:ascii="Times New Roman" w:hAnsi="Times New Roman" w:cs="Times New Roman"/>
            <w:sz w:val="28"/>
            <w:szCs w:val="28"/>
          </w:rPr>
          <w:t>.2</w:t>
        </w:r>
      </w:hyperlink>
      <w:r>
        <w:rPr>
          <w:rFonts w:ascii="Times New Roman" w:hAnsi="Times New Roman" w:cs="Times New Roman"/>
          <w:sz w:val="28"/>
          <w:szCs w:val="28"/>
        </w:rPr>
        <w:t xml:space="preserve"> – на текущий финансовый год и плановый период (три года).</w:t>
      </w:r>
    </w:p>
    <w:p w14:paraId="3748E32E" w14:textId="512FD7C6" w:rsidR="00FD624B" w:rsidRPr="00F21A02" w:rsidRDefault="00FD624B">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 xml:space="preserve">В строке </w:t>
      </w:r>
      <w:hyperlink w:anchor="Par81" w:history="1">
        <w:r w:rsidR="00DC0A7B">
          <w:rPr>
            <w:rFonts w:ascii="Times New Roman" w:hAnsi="Times New Roman" w:cs="Times New Roman"/>
            <w:sz w:val="28"/>
            <w:szCs w:val="28"/>
          </w:rPr>
          <w:t>5</w:t>
        </w:r>
      </w:hyperlink>
      <w:r w:rsidR="00DC0A7B" w:rsidRPr="00F21A02">
        <w:rPr>
          <w:rFonts w:ascii="Times New Roman" w:hAnsi="Times New Roman" w:cs="Times New Roman"/>
          <w:sz w:val="28"/>
          <w:szCs w:val="28"/>
        </w:rPr>
        <w:t xml:space="preserve"> </w:t>
      </w:r>
      <w:r w:rsidRPr="00F21A02">
        <w:rPr>
          <w:rFonts w:ascii="Times New Roman" w:hAnsi="Times New Roman" w:cs="Times New Roman"/>
          <w:sz w:val="28"/>
          <w:szCs w:val="28"/>
        </w:rPr>
        <w:t>отражается количество населенных пунктов, других территорий, не являющихся муниципальными образованиями</w:t>
      </w:r>
      <w:r w:rsidR="005847B3">
        <w:rPr>
          <w:rFonts w:ascii="Times New Roman" w:hAnsi="Times New Roman" w:cs="Times New Roman"/>
          <w:sz w:val="28"/>
          <w:szCs w:val="28"/>
        </w:rPr>
        <w:t>, по состоянию на конец отчетного года</w:t>
      </w:r>
      <w:r w:rsidR="00E43844" w:rsidRPr="00F21A02">
        <w:rPr>
          <w:rFonts w:ascii="Times New Roman" w:hAnsi="Times New Roman" w:cs="Times New Roman"/>
          <w:sz w:val="28"/>
          <w:szCs w:val="28"/>
        </w:rPr>
        <w:t>.</w:t>
      </w:r>
    </w:p>
    <w:p w14:paraId="024027EB" w14:textId="4340B041" w:rsidR="00BB12A0" w:rsidRPr="00D11956" w:rsidRDefault="00714E24">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 xml:space="preserve">В строке </w:t>
      </w:r>
      <w:hyperlink w:anchor="Par81" w:history="1">
        <w:r w:rsidR="00DC0A7B">
          <w:rPr>
            <w:rFonts w:ascii="Times New Roman" w:hAnsi="Times New Roman" w:cs="Times New Roman"/>
            <w:sz w:val="28"/>
            <w:szCs w:val="28"/>
          </w:rPr>
          <w:t>6</w:t>
        </w:r>
      </w:hyperlink>
      <w:r w:rsidR="00DC0A7B" w:rsidRPr="00F21A02">
        <w:rPr>
          <w:rFonts w:ascii="Times New Roman" w:hAnsi="Times New Roman" w:cs="Times New Roman"/>
          <w:sz w:val="28"/>
          <w:szCs w:val="28"/>
        </w:rPr>
        <w:t xml:space="preserve"> </w:t>
      </w:r>
      <w:r w:rsidRPr="00F21A02">
        <w:rPr>
          <w:rFonts w:ascii="Times New Roman" w:hAnsi="Times New Roman" w:cs="Times New Roman"/>
          <w:sz w:val="28"/>
          <w:szCs w:val="28"/>
        </w:rPr>
        <w:t>отражается численность постоянно проживающего населения в поселениях, муниципальных округах, городских округах, городских округах с внутригородским</w:t>
      </w:r>
      <w:r w:rsidR="00F21A02" w:rsidRPr="00F21A02">
        <w:rPr>
          <w:rFonts w:ascii="Times New Roman" w:hAnsi="Times New Roman" w:cs="Times New Roman"/>
          <w:sz w:val="28"/>
          <w:szCs w:val="28"/>
        </w:rPr>
        <w:t xml:space="preserve"> </w:t>
      </w:r>
      <w:r w:rsidRPr="00F21A02">
        <w:rPr>
          <w:rFonts w:ascii="Times New Roman" w:hAnsi="Times New Roman" w:cs="Times New Roman"/>
          <w:sz w:val="28"/>
          <w:szCs w:val="28"/>
        </w:rPr>
        <w:t xml:space="preserve">делением, </w:t>
      </w:r>
      <w:r w:rsidR="00DB47D4">
        <w:rPr>
          <w:rFonts w:ascii="Times New Roman" w:hAnsi="Times New Roman" w:cs="Times New Roman"/>
          <w:sz w:val="28"/>
          <w:szCs w:val="28"/>
        </w:rPr>
        <w:t>внутригородски</w:t>
      </w:r>
      <w:r w:rsidR="00611BE2">
        <w:rPr>
          <w:rFonts w:ascii="Times New Roman" w:hAnsi="Times New Roman" w:cs="Times New Roman"/>
          <w:sz w:val="28"/>
          <w:szCs w:val="28"/>
        </w:rPr>
        <w:t>х</w:t>
      </w:r>
      <w:r w:rsidR="00DB47D4">
        <w:rPr>
          <w:rFonts w:ascii="Times New Roman" w:hAnsi="Times New Roman" w:cs="Times New Roman"/>
          <w:sz w:val="28"/>
          <w:szCs w:val="28"/>
        </w:rPr>
        <w:t xml:space="preserve"> район</w:t>
      </w:r>
      <w:r w:rsidR="00611BE2">
        <w:rPr>
          <w:rFonts w:ascii="Times New Roman" w:hAnsi="Times New Roman" w:cs="Times New Roman"/>
          <w:sz w:val="28"/>
          <w:szCs w:val="28"/>
        </w:rPr>
        <w:t>ах</w:t>
      </w:r>
      <w:r w:rsidR="00DB47D4">
        <w:rPr>
          <w:rFonts w:ascii="Times New Roman" w:hAnsi="Times New Roman" w:cs="Times New Roman"/>
          <w:sz w:val="28"/>
          <w:szCs w:val="28"/>
        </w:rPr>
        <w:t xml:space="preserve">, </w:t>
      </w:r>
      <w:r w:rsidRPr="00F21A02">
        <w:rPr>
          <w:rFonts w:ascii="Times New Roman" w:hAnsi="Times New Roman" w:cs="Times New Roman"/>
          <w:sz w:val="28"/>
          <w:szCs w:val="28"/>
        </w:rPr>
        <w:t>внутригородских</w:t>
      </w:r>
      <w:r w:rsidRPr="00D11956">
        <w:rPr>
          <w:rFonts w:ascii="Times New Roman" w:hAnsi="Times New Roman" w:cs="Times New Roman"/>
          <w:sz w:val="28"/>
          <w:szCs w:val="28"/>
        </w:rPr>
        <w:t xml:space="preserve"> муниципальных образованиях городов федерального значения</w:t>
      </w:r>
      <w:r w:rsidR="00932E07">
        <w:rPr>
          <w:rFonts w:ascii="Times New Roman" w:hAnsi="Times New Roman" w:cs="Times New Roman"/>
          <w:sz w:val="28"/>
          <w:szCs w:val="28"/>
        </w:rPr>
        <w:t xml:space="preserve"> по состоянию на конец отчетного года</w:t>
      </w:r>
      <w:r w:rsidRPr="00D11956">
        <w:rPr>
          <w:rFonts w:ascii="Times New Roman" w:hAnsi="Times New Roman" w:cs="Times New Roman"/>
          <w:sz w:val="28"/>
          <w:szCs w:val="28"/>
        </w:rPr>
        <w:t>,</w:t>
      </w:r>
      <w:r w:rsidR="00F21A02">
        <w:rPr>
          <w:rFonts w:ascii="Times New Roman" w:hAnsi="Times New Roman" w:cs="Times New Roman"/>
          <w:sz w:val="28"/>
          <w:szCs w:val="28"/>
        </w:rPr>
        <w:t xml:space="preserve"> </w:t>
      </w:r>
      <w:r w:rsidRPr="00D11956">
        <w:rPr>
          <w:rFonts w:ascii="Times New Roman" w:hAnsi="Times New Roman" w:cs="Times New Roman"/>
          <w:sz w:val="28"/>
          <w:szCs w:val="28"/>
        </w:rPr>
        <w:t xml:space="preserve">при этом в столбце 4 «Муниципальные районы» </w:t>
      </w:r>
      <w:r w:rsidR="00932E07">
        <w:rPr>
          <w:rFonts w:ascii="Times New Roman" w:hAnsi="Times New Roman" w:cs="Times New Roman"/>
          <w:sz w:val="28"/>
          <w:szCs w:val="28"/>
        </w:rPr>
        <w:t xml:space="preserve">учитывается </w:t>
      </w:r>
      <w:r w:rsidRPr="00D11956">
        <w:rPr>
          <w:rFonts w:ascii="Times New Roman" w:hAnsi="Times New Roman" w:cs="Times New Roman"/>
          <w:sz w:val="28"/>
          <w:szCs w:val="28"/>
        </w:rPr>
        <w:t>численность населения, проживающего на межселенных территориях данного муниципального района (заполняется только при наличии у муниципального района межселенных территорий).</w:t>
      </w:r>
    </w:p>
    <w:p w14:paraId="72480B6E" w14:textId="2D8B3266" w:rsidR="00BB12A0" w:rsidRPr="00D11956" w:rsidRDefault="00714E24">
      <w:pPr>
        <w:widowControl w:val="0"/>
        <w:autoSpaceDE w:val="0"/>
        <w:autoSpaceDN w:val="0"/>
        <w:adjustRightInd w:val="0"/>
        <w:ind w:firstLine="709"/>
        <w:jc w:val="both"/>
        <w:rPr>
          <w:rFonts w:ascii="Times New Roman" w:hAnsi="Times New Roman" w:cs="Times New Roman"/>
          <w:sz w:val="28"/>
          <w:szCs w:val="28"/>
        </w:rPr>
      </w:pPr>
      <w:r w:rsidRPr="00D11956">
        <w:rPr>
          <w:rFonts w:ascii="Times New Roman" w:hAnsi="Times New Roman" w:cs="Times New Roman"/>
          <w:sz w:val="28"/>
          <w:szCs w:val="28"/>
        </w:rPr>
        <w:t xml:space="preserve">В строке </w:t>
      </w:r>
      <w:hyperlink w:anchor="Par221" w:history="1">
        <w:r w:rsidR="00DC0A7B">
          <w:rPr>
            <w:rFonts w:ascii="Times New Roman" w:hAnsi="Times New Roman" w:cs="Times New Roman"/>
            <w:sz w:val="28"/>
            <w:szCs w:val="28"/>
          </w:rPr>
          <w:t>7</w:t>
        </w:r>
      </w:hyperlink>
      <w:r w:rsidR="00DC0A7B" w:rsidRPr="00D11956">
        <w:rPr>
          <w:rFonts w:ascii="Times New Roman" w:hAnsi="Times New Roman" w:cs="Times New Roman"/>
          <w:sz w:val="28"/>
          <w:szCs w:val="28"/>
        </w:rPr>
        <w:t xml:space="preserve"> </w:t>
      </w:r>
      <w:r w:rsidRPr="00D11956">
        <w:rPr>
          <w:rFonts w:ascii="Times New Roman" w:hAnsi="Times New Roman" w:cs="Times New Roman"/>
          <w:sz w:val="28"/>
          <w:szCs w:val="28"/>
        </w:rPr>
        <w:t>отражается количество поселений, являющихся административными центрами муниципальных районов</w:t>
      </w:r>
      <w:r w:rsidR="005847B3">
        <w:rPr>
          <w:rFonts w:ascii="Times New Roman" w:hAnsi="Times New Roman" w:cs="Times New Roman"/>
          <w:sz w:val="28"/>
          <w:szCs w:val="28"/>
        </w:rPr>
        <w:t>, по состоянию на конец отчетного года</w:t>
      </w:r>
      <w:r w:rsidRPr="00D11956">
        <w:rPr>
          <w:rFonts w:ascii="Times New Roman" w:hAnsi="Times New Roman" w:cs="Times New Roman"/>
          <w:sz w:val="28"/>
          <w:szCs w:val="28"/>
        </w:rPr>
        <w:t>.</w:t>
      </w:r>
    </w:p>
    <w:p w14:paraId="50EB697B" w14:textId="07E4E2AD" w:rsidR="00BB12A0" w:rsidRPr="00D11956" w:rsidRDefault="00714E24">
      <w:pPr>
        <w:widowControl w:val="0"/>
        <w:autoSpaceDE w:val="0"/>
        <w:autoSpaceDN w:val="0"/>
        <w:adjustRightInd w:val="0"/>
        <w:ind w:firstLine="709"/>
        <w:jc w:val="both"/>
        <w:rPr>
          <w:rFonts w:ascii="Times New Roman" w:hAnsi="Times New Roman" w:cs="Times New Roman"/>
          <w:sz w:val="28"/>
          <w:szCs w:val="28"/>
        </w:rPr>
      </w:pPr>
      <w:r w:rsidRPr="00D11956">
        <w:rPr>
          <w:rFonts w:ascii="Times New Roman" w:hAnsi="Times New Roman" w:cs="Times New Roman"/>
          <w:sz w:val="28"/>
          <w:szCs w:val="28"/>
        </w:rPr>
        <w:t xml:space="preserve">В строке </w:t>
      </w:r>
      <w:hyperlink w:anchor="Par229" w:history="1">
        <w:r w:rsidR="00DC0A7B">
          <w:rPr>
            <w:rFonts w:ascii="Times New Roman" w:hAnsi="Times New Roman" w:cs="Times New Roman"/>
            <w:sz w:val="28"/>
            <w:szCs w:val="28"/>
          </w:rPr>
          <w:t>8</w:t>
        </w:r>
      </w:hyperlink>
      <w:r w:rsidR="00DC0A7B" w:rsidRPr="00D11956">
        <w:rPr>
          <w:rFonts w:ascii="Times New Roman" w:hAnsi="Times New Roman" w:cs="Times New Roman"/>
          <w:sz w:val="28"/>
          <w:szCs w:val="28"/>
        </w:rPr>
        <w:t xml:space="preserve"> </w:t>
      </w:r>
      <w:r w:rsidRPr="00D11956">
        <w:rPr>
          <w:rFonts w:ascii="Times New Roman" w:hAnsi="Times New Roman" w:cs="Times New Roman"/>
          <w:sz w:val="28"/>
          <w:szCs w:val="28"/>
        </w:rPr>
        <w:t>отражается количество муниципальных районов, на местные администрации которых возложено исполнение полномочий местных администраций поселений - административных центров в случае, если в поселениях, являющихся административными центрами муниципальных районов, местные администрации не образуются</w:t>
      </w:r>
      <w:r w:rsidR="00DC0A7B">
        <w:rPr>
          <w:rFonts w:ascii="Times New Roman" w:hAnsi="Times New Roman" w:cs="Times New Roman"/>
          <w:sz w:val="28"/>
          <w:szCs w:val="28"/>
        </w:rPr>
        <w:t>.</w:t>
      </w:r>
      <w:r w:rsidRPr="00D11956">
        <w:rPr>
          <w:rFonts w:ascii="Times New Roman" w:hAnsi="Times New Roman" w:cs="Times New Roman"/>
          <w:sz w:val="28"/>
          <w:szCs w:val="28"/>
        </w:rPr>
        <w:t xml:space="preserve"> в соответствии с </w:t>
      </w:r>
      <w:hyperlink r:id="rId8" w:history="1">
        <w:r w:rsidRPr="00D11956">
          <w:rPr>
            <w:rFonts w:ascii="Times New Roman" w:hAnsi="Times New Roman" w:cs="Times New Roman"/>
            <w:sz w:val="28"/>
            <w:szCs w:val="28"/>
          </w:rPr>
          <w:t xml:space="preserve">пунктом </w:t>
        </w:r>
        <w:r w:rsidR="00ED51B8">
          <w:rPr>
            <w:rFonts w:ascii="Times New Roman" w:hAnsi="Times New Roman" w:cs="Times New Roman"/>
            <w:sz w:val="28"/>
            <w:szCs w:val="28"/>
          </w:rPr>
          <w:t>9</w:t>
        </w:r>
        <w:r w:rsidR="00ED51B8" w:rsidRPr="00D11956">
          <w:rPr>
            <w:rFonts w:ascii="Times New Roman" w:hAnsi="Times New Roman" w:cs="Times New Roman"/>
            <w:sz w:val="28"/>
            <w:szCs w:val="28"/>
          </w:rPr>
          <w:t xml:space="preserve"> </w:t>
        </w:r>
        <w:r w:rsidRPr="00D11956">
          <w:rPr>
            <w:rFonts w:ascii="Times New Roman" w:hAnsi="Times New Roman" w:cs="Times New Roman"/>
            <w:sz w:val="28"/>
            <w:szCs w:val="28"/>
          </w:rPr>
          <w:t xml:space="preserve">статьи </w:t>
        </w:r>
        <w:r w:rsidR="00ED51B8">
          <w:rPr>
            <w:rFonts w:ascii="Times New Roman" w:hAnsi="Times New Roman" w:cs="Times New Roman"/>
            <w:sz w:val="28"/>
            <w:szCs w:val="28"/>
          </w:rPr>
          <w:t>89</w:t>
        </w:r>
      </w:hyperlink>
      <w:r w:rsidRPr="00D11956">
        <w:rPr>
          <w:rFonts w:ascii="Times New Roman" w:hAnsi="Times New Roman" w:cs="Times New Roman"/>
          <w:sz w:val="28"/>
          <w:szCs w:val="28"/>
        </w:rPr>
        <w:t xml:space="preserve"> Федерального закона от </w:t>
      </w:r>
      <w:r w:rsidR="00ED51B8">
        <w:rPr>
          <w:rFonts w:ascii="Times New Roman" w:hAnsi="Times New Roman" w:cs="Times New Roman"/>
          <w:sz w:val="28"/>
          <w:szCs w:val="28"/>
        </w:rPr>
        <w:t>20</w:t>
      </w:r>
      <w:r w:rsidRPr="00D11956">
        <w:rPr>
          <w:rFonts w:ascii="Times New Roman" w:hAnsi="Times New Roman" w:cs="Times New Roman"/>
          <w:sz w:val="28"/>
          <w:szCs w:val="28"/>
        </w:rPr>
        <w:t>.</w:t>
      </w:r>
      <w:r w:rsidR="00ED51B8">
        <w:rPr>
          <w:rFonts w:ascii="Times New Roman" w:hAnsi="Times New Roman" w:cs="Times New Roman"/>
          <w:sz w:val="28"/>
          <w:szCs w:val="28"/>
        </w:rPr>
        <w:t>03</w:t>
      </w:r>
      <w:r w:rsidRPr="00D11956">
        <w:rPr>
          <w:rFonts w:ascii="Times New Roman" w:hAnsi="Times New Roman" w:cs="Times New Roman"/>
          <w:sz w:val="28"/>
          <w:szCs w:val="28"/>
        </w:rPr>
        <w:t>.</w:t>
      </w:r>
      <w:r w:rsidR="00ED51B8" w:rsidRPr="00D11956">
        <w:rPr>
          <w:rFonts w:ascii="Times New Roman" w:hAnsi="Times New Roman" w:cs="Times New Roman"/>
          <w:sz w:val="28"/>
          <w:szCs w:val="28"/>
        </w:rPr>
        <w:t>20</w:t>
      </w:r>
      <w:r w:rsidR="00ED51B8">
        <w:rPr>
          <w:rFonts w:ascii="Times New Roman" w:hAnsi="Times New Roman" w:cs="Times New Roman"/>
          <w:sz w:val="28"/>
          <w:szCs w:val="28"/>
        </w:rPr>
        <w:t>25</w:t>
      </w:r>
      <w:r w:rsidR="00ED51B8" w:rsidRPr="00D11956">
        <w:rPr>
          <w:rFonts w:ascii="Times New Roman" w:hAnsi="Times New Roman" w:cs="Times New Roman"/>
          <w:sz w:val="28"/>
          <w:szCs w:val="28"/>
        </w:rPr>
        <w:t xml:space="preserve"> </w:t>
      </w:r>
      <w:r w:rsidRPr="00D11956">
        <w:rPr>
          <w:rFonts w:ascii="Times New Roman" w:hAnsi="Times New Roman" w:cs="Times New Roman"/>
          <w:sz w:val="28"/>
          <w:szCs w:val="28"/>
        </w:rPr>
        <w:t>№ </w:t>
      </w:r>
      <w:r w:rsidR="00ED51B8">
        <w:rPr>
          <w:rFonts w:ascii="Times New Roman" w:hAnsi="Times New Roman" w:cs="Times New Roman"/>
          <w:sz w:val="28"/>
          <w:szCs w:val="28"/>
        </w:rPr>
        <w:t>33</w:t>
      </w:r>
      <w:r w:rsidRPr="00D11956">
        <w:rPr>
          <w:rFonts w:ascii="Times New Roman" w:hAnsi="Times New Roman" w:cs="Times New Roman"/>
          <w:sz w:val="28"/>
          <w:szCs w:val="28"/>
        </w:rPr>
        <w:t>-ФЗ</w:t>
      </w:r>
      <w:r w:rsidR="005847B3">
        <w:rPr>
          <w:rFonts w:ascii="Times New Roman" w:hAnsi="Times New Roman" w:cs="Times New Roman"/>
          <w:sz w:val="28"/>
          <w:szCs w:val="28"/>
        </w:rPr>
        <w:t>, по состоянию на конец отчетного года</w:t>
      </w:r>
    </w:p>
    <w:p w14:paraId="723A8173" w14:textId="7FAA513C" w:rsidR="00BB12A0" w:rsidRDefault="00714E24">
      <w:pPr>
        <w:widowControl w:val="0"/>
        <w:autoSpaceDE w:val="0"/>
        <w:autoSpaceDN w:val="0"/>
        <w:adjustRightInd w:val="0"/>
        <w:ind w:firstLine="709"/>
        <w:jc w:val="both"/>
        <w:rPr>
          <w:rFonts w:ascii="Times New Roman" w:hAnsi="Times New Roman" w:cs="Times New Roman"/>
          <w:sz w:val="28"/>
          <w:szCs w:val="28"/>
        </w:rPr>
      </w:pPr>
      <w:r w:rsidRPr="00D11956">
        <w:rPr>
          <w:rFonts w:ascii="Times New Roman" w:hAnsi="Times New Roman" w:cs="Times New Roman"/>
          <w:sz w:val="28"/>
          <w:szCs w:val="28"/>
        </w:rPr>
        <w:lastRenderedPageBreak/>
        <w:t xml:space="preserve">В строке </w:t>
      </w:r>
      <w:hyperlink w:anchor="Par237" w:history="1">
        <w:r w:rsidR="00DC0A7B">
          <w:rPr>
            <w:rFonts w:ascii="Times New Roman" w:hAnsi="Times New Roman" w:cs="Times New Roman"/>
            <w:sz w:val="28"/>
            <w:szCs w:val="28"/>
          </w:rPr>
          <w:t>9</w:t>
        </w:r>
      </w:hyperlink>
      <w:r w:rsidR="00DC0A7B" w:rsidRPr="00D11956">
        <w:rPr>
          <w:rFonts w:ascii="Times New Roman" w:hAnsi="Times New Roman" w:cs="Times New Roman"/>
          <w:sz w:val="28"/>
          <w:szCs w:val="28"/>
        </w:rPr>
        <w:t xml:space="preserve"> </w:t>
      </w:r>
      <w:r w:rsidRPr="00D11956">
        <w:rPr>
          <w:rFonts w:ascii="Times New Roman" w:hAnsi="Times New Roman" w:cs="Times New Roman"/>
          <w:sz w:val="28"/>
          <w:szCs w:val="28"/>
        </w:rPr>
        <w:t>отражается оценка объема высвобождаемых в текущем году средств бюджетов поселений в связи с исполнением администрациями муниципальных районов полномочий местных администраций поселений, являющихся административными центрами указанных муниципальных районов, в случае, если в поселениях местные администрации не образуются, на основании годового объема расходов на содержание соответствующих местных администраций поселений за отчетный год</w:t>
      </w:r>
      <w:r>
        <w:rPr>
          <w:rFonts w:ascii="Times New Roman" w:hAnsi="Times New Roman" w:cs="Times New Roman"/>
          <w:sz w:val="28"/>
          <w:szCs w:val="28"/>
        </w:rPr>
        <w:t>.</w:t>
      </w:r>
    </w:p>
    <w:p w14:paraId="7BB104AA" w14:textId="77777777" w:rsidR="0086567B" w:rsidRDefault="0086567B">
      <w:pPr>
        <w:widowControl w:val="0"/>
        <w:autoSpaceDE w:val="0"/>
        <w:autoSpaceDN w:val="0"/>
        <w:adjustRightInd w:val="0"/>
        <w:ind w:firstLine="709"/>
        <w:jc w:val="both"/>
        <w:rPr>
          <w:rFonts w:ascii="Times New Roman" w:hAnsi="Times New Roman" w:cs="Times New Roman"/>
          <w:sz w:val="28"/>
          <w:szCs w:val="28"/>
        </w:rPr>
      </w:pPr>
    </w:p>
    <w:p w14:paraId="12B48001"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2 «Установление органами государственной власти субъектов Российской Федерации нормативов отчислений от федеральных налогов и сборов и региональных налогов</w:t>
      </w:r>
      <w:r w:rsidRPr="00F21A02">
        <w:rPr>
          <w:rFonts w:ascii="Times New Roman" w:hAnsi="Times New Roman" w:cs="Times New Roman"/>
          <w:b/>
          <w:sz w:val="28"/>
          <w:szCs w:val="28"/>
        </w:rPr>
        <w:t>, а также отдельных неналоговых доходов</w:t>
      </w:r>
      <w:r>
        <w:rPr>
          <w:rFonts w:ascii="Times New Roman" w:hAnsi="Times New Roman" w:cs="Times New Roman"/>
          <w:b/>
          <w:sz w:val="28"/>
          <w:szCs w:val="28"/>
        </w:rPr>
        <w:t xml:space="preserve"> в местные бюджеты»</w:t>
      </w:r>
    </w:p>
    <w:p w14:paraId="319F6528"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4AF86B40"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 «Налоговые доходы местных бюджетов» отражаются все налоговые доходы, включая доходы от уплаты местных налогов, а также сборов, предусмотренных к установлению на территории отдельных муниципальных образований (городов федерального значения) законодательством о налогах и сборах.</w:t>
      </w:r>
    </w:p>
    <w:p w14:paraId="3737472C"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«размер единого норматива» указываются размеры единых по видам муниципальных образований (городские поселения, сельские поселения, муниципальные районы, городские округа, городские округа с внутригородским делением, внутригородские районы, внутригородские муниципальные образования городов федерального значения</w:t>
      </w:r>
      <w:r w:rsidRPr="00F21A02">
        <w:rPr>
          <w:rFonts w:ascii="Times New Roman" w:hAnsi="Times New Roman" w:cs="Times New Roman"/>
          <w:sz w:val="28"/>
          <w:szCs w:val="28"/>
        </w:rPr>
        <w:t>, муниципальные округа) нормативов отчислений от федеральных налогов и сборов, в том числе</w:t>
      </w:r>
      <w:r>
        <w:rPr>
          <w:rFonts w:ascii="Times New Roman" w:hAnsi="Times New Roman" w:cs="Times New Roman"/>
          <w:sz w:val="28"/>
          <w:szCs w:val="28"/>
        </w:rPr>
        <w:t xml:space="preserve"> налогов, предусмотренных специальными налоговыми режимами, региональных налогов, установленных органами государственной власти субъектов Российской Федерации в соответствии с пунктами 1, 3 и 4 статьи 58 Бюджетного кодекса Российской Федерации для местных бюджетов.</w:t>
      </w:r>
    </w:p>
    <w:p w14:paraId="5EB2436A" w14:textId="77777777" w:rsidR="00D11956" w:rsidRDefault="00714E24" w:rsidP="00D11956">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Если для внутригородских муниципальных образований городов федерального значения установлены дифференцированные нормативы отчислений, то соответствующие вышеуказанные строки не заполняются.</w:t>
      </w:r>
    </w:p>
    <w:p w14:paraId="77D130F1" w14:textId="77777777" w:rsidR="00D11956" w:rsidRPr="00F21A02" w:rsidRDefault="00D11956" w:rsidP="00D11956">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В строке 1.1 отражаются доходы местных бюджетов от налогов и сборов, нормативы отчислений от которых установлены на федеральном уровне в соответствии со статьями 61, 61.1, 61.2, 61.3, 61.4, 61.5, 61.6, пунктами 3, 3.1 статьи 58 Бюджетного кодекса  Российской Федерации).</w:t>
      </w:r>
    </w:p>
    <w:p w14:paraId="41BF032D" w14:textId="6FA9EFF0" w:rsidR="00EF0A90" w:rsidRDefault="00714E24" w:rsidP="00EF0A90">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 xml:space="preserve">В строке 1.1.1 отражаются поступления налога на доходы физических лиц по нормативам, установленным для зачисления в местные бюджеты в соответствии со статьями 61, 61.1, 61.2, 61.3, </w:t>
      </w:r>
      <w:r w:rsidR="00221983">
        <w:rPr>
          <w:rFonts w:ascii="Times New Roman" w:hAnsi="Times New Roman" w:cs="Times New Roman"/>
          <w:sz w:val="28"/>
          <w:szCs w:val="28"/>
        </w:rPr>
        <w:t xml:space="preserve">6.4, </w:t>
      </w:r>
      <w:r w:rsidRPr="00F21A02">
        <w:rPr>
          <w:rFonts w:ascii="Times New Roman" w:hAnsi="Times New Roman" w:cs="Times New Roman"/>
          <w:sz w:val="28"/>
          <w:szCs w:val="28"/>
        </w:rPr>
        <w:t>61.5</w:t>
      </w:r>
      <w:r w:rsidR="00E43844" w:rsidRPr="00F21A02">
        <w:rPr>
          <w:rFonts w:ascii="Times New Roman" w:hAnsi="Times New Roman" w:cs="Times New Roman"/>
          <w:sz w:val="28"/>
          <w:szCs w:val="28"/>
        </w:rPr>
        <w:t>, 61.6</w:t>
      </w:r>
      <w:r w:rsidRPr="00F21A02">
        <w:rPr>
          <w:rFonts w:ascii="Times New Roman" w:hAnsi="Times New Roman" w:cs="Times New Roman"/>
          <w:sz w:val="28"/>
          <w:szCs w:val="28"/>
        </w:rPr>
        <w:t xml:space="preserve"> Бюджетного кодекса Российской Федерации.</w:t>
      </w:r>
    </w:p>
    <w:p w14:paraId="1751D5A4"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В строке 1.1.2 отражаются отчисления от налога на доходы физических лиц, передаваемые субъектами Российской Федерации в местные</w:t>
      </w:r>
      <w:r>
        <w:rPr>
          <w:rFonts w:ascii="Times New Roman" w:hAnsi="Times New Roman" w:cs="Times New Roman"/>
          <w:sz w:val="28"/>
          <w:szCs w:val="28"/>
        </w:rPr>
        <w:t xml:space="preserve"> бюджеты по единым и (или) дополнительным нормативам отчислений в соответствии с требованием пункта 3 статьи 58 Бюджетного кодекса Российской Федерации в размере 15% поступлений в консолидированный бюджет субъекта Российской Федерации от налога на доходы физических лиц.</w:t>
      </w:r>
    </w:p>
    <w:p w14:paraId="6688E05C" w14:textId="11A0388E" w:rsidR="002A454C"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субъектом Российской Федерации в местные бюджеты передается более 15% поступлений в консолидированный бюджет субъекта Российской Федерации от налога на доходы физических лиц, то суммы, превышающие указанный уровень </w:t>
      </w:r>
      <w:r>
        <w:rPr>
          <w:rFonts w:ascii="Times New Roman" w:hAnsi="Times New Roman" w:cs="Times New Roman"/>
          <w:sz w:val="28"/>
          <w:szCs w:val="28"/>
        </w:rPr>
        <w:lastRenderedPageBreak/>
        <w:t>поступлений, отражаются в строке 2.1.</w:t>
      </w:r>
      <w:r w:rsidR="002A454C">
        <w:rPr>
          <w:rFonts w:ascii="Times New Roman" w:hAnsi="Times New Roman" w:cs="Times New Roman"/>
          <w:sz w:val="28"/>
          <w:szCs w:val="28"/>
        </w:rPr>
        <w:t xml:space="preserve"> Однако если на этапе бюджетного планирования соответствующие суммы поступлений от НДФЛ составляли </w:t>
      </w:r>
      <w:r w:rsidR="004718E2">
        <w:rPr>
          <w:rFonts w:ascii="Times New Roman" w:hAnsi="Times New Roman" w:cs="Times New Roman"/>
          <w:sz w:val="28"/>
          <w:szCs w:val="28"/>
        </w:rPr>
        <w:t>не более</w:t>
      </w:r>
      <w:r w:rsidR="002A454C">
        <w:rPr>
          <w:rFonts w:ascii="Times New Roman" w:hAnsi="Times New Roman" w:cs="Times New Roman"/>
          <w:sz w:val="28"/>
          <w:szCs w:val="28"/>
        </w:rPr>
        <w:t xml:space="preserve"> 15%, а по факту исполнения бюджета превысили 15%-й лимит, то фактическая сумма поступлений НДФЛ отражается по строке 1.1.2 с учетом незапланированного превышения (то есть при заполнении данной строки должно выполняться условие «факт следует за планом»). </w:t>
      </w:r>
    </w:p>
    <w:p w14:paraId="28E0A201"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1.1.3 отражаются доходы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поступающие в местные бюджеты по нормативам отчислений в соответствии с требованием пункта 3.1 статьи 58 Бюджетного кодекса Российской Федерации, установленных в пределах 10% поступлений в консолидированный бюджет субъекта Российской Федерации от указанных акцизов.</w:t>
      </w:r>
    </w:p>
    <w:p w14:paraId="4CB3C6A5" w14:textId="77777777" w:rsidR="00B16BC6" w:rsidRDefault="00714E24" w:rsidP="00B16BC6">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Если субъектом Российской Федерации предусмотрено зачисление в местные бюджеты более 10% поступлений в консолидированный бюджет субъекта Российской Федерации от вышеуказанных акцизов, то суммы доходов, превышающие указанный уровень, отражаются в строке 2.</w:t>
      </w:r>
      <w:r w:rsidR="00D36FBF">
        <w:rPr>
          <w:rFonts w:ascii="Times New Roman" w:hAnsi="Times New Roman" w:cs="Times New Roman"/>
          <w:sz w:val="28"/>
          <w:szCs w:val="28"/>
        </w:rPr>
        <w:t>2</w:t>
      </w:r>
      <w:r>
        <w:rPr>
          <w:rFonts w:ascii="Times New Roman" w:hAnsi="Times New Roman" w:cs="Times New Roman"/>
          <w:sz w:val="28"/>
          <w:szCs w:val="28"/>
        </w:rPr>
        <w:t xml:space="preserve">. При этом в </w:t>
      </w:r>
      <w:r w:rsidR="00D36FBF">
        <w:rPr>
          <w:rFonts w:ascii="Times New Roman" w:hAnsi="Times New Roman" w:cs="Times New Roman"/>
          <w:sz w:val="28"/>
          <w:szCs w:val="28"/>
        </w:rPr>
        <w:t xml:space="preserve">подстроке </w:t>
      </w:r>
      <w:r>
        <w:rPr>
          <w:rFonts w:ascii="Times New Roman" w:hAnsi="Times New Roman" w:cs="Times New Roman"/>
          <w:sz w:val="28"/>
          <w:szCs w:val="28"/>
        </w:rPr>
        <w:t>строк</w:t>
      </w:r>
      <w:r w:rsidR="00D36FBF">
        <w:rPr>
          <w:rFonts w:ascii="Times New Roman" w:hAnsi="Times New Roman" w:cs="Times New Roman"/>
          <w:sz w:val="28"/>
          <w:szCs w:val="28"/>
        </w:rPr>
        <w:t>и</w:t>
      </w:r>
      <w:r>
        <w:rPr>
          <w:rFonts w:ascii="Times New Roman" w:hAnsi="Times New Roman" w:cs="Times New Roman"/>
          <w:sz w:val="28"/>
          <w:szCs w:val="28"/>
        </w:rPr>
        <w:t xml:space="preserve"> 2.2 «общий размер дифференцированных нормативов (%)» указывается сумма значений дифференцированных нормативов по соответствующим видам муниципальных образований, превышающая 10 процентов.</w:t>
      </w:r>
    </w:p>
    <w:p w14:paraId="27D89051" w14:textId="36A2E40A" w:rsidR="00BB12A0" w:rsidRPr="00F21A02" w:rsidRDefault="00714E24">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По строке 2</w:t>
      </w:r>
      <w:r w:rsidR="00B16BC6" w:rsidRPr="00F21A02">
        <w:rPr>
          <w:rFonts w:ascii="Times New Roman" w:hAnsi="Times New Roman" w:cs="Times New Roman"/>
          <w:sz w:val="28"/>
          <w:szCs w:val="28"/>
        </w:rPr>
        <w:t xml:space="preserve"> отражаются доходы местных бюджетов от налогов и сборов, нормативы отчислений от которых установлены субъектами Российской Федерации в соответствии с п. 1, 2, 3, 3.1, 3.3,</w:t>
      </w:r>
      <w:r w:rsidR="006F1F81">
        <w:rPr>
          <w:rFonts w:ascii="Times New Roman" w:hAnsi="Times New Roman" w:cs="Times New Roman"/>
          <w:sz w:val="28"/>
          <w:szCs w:val="28"/>
        </w:rPr>
        <w:t xml:space="preserve"> 3.5, </w:t>
      </w:r>
      <w:r w:rsidR="00B16BC6" w:rsidRPr="00F21A02">
        <w:rPr>
          <w:rFonts w:ascii="Times New Roman" w:hAnsi="Times New Roman" w:cs="Times New Roman"/>
          <w:sz w:val="28"/>
          <w:szCs w:val="28"/>
        </w:rPr>
        <w:t>4 статьи 58 Бюджетного кодекса Российской Федерации. Сумма, приведенная в строке 2, равна сумме</w:t>
      </w:r>
      <w:r w:rsidRPr="00F21A02">
        <w:rPr>
          <w:rFonts w:ascii="Times New Roman" w:hAnsi="Times New Roman" w:cs="Times New Roman"/>
          <w:sz w:val="28"/>
          <w:szCs w:val="28"/>
        </w:rPr>
        <w:t xml:space="preserve"> денежных показателей по строкам 2.1</w:t>
      </w:r>
      <w:r w:rsidR="00137183">
        <w:rPr>
          <w:rFonts w:ascii="Times New Roman" w:hAnsi="Times New Roman" w:cs="Times New Roman"/>
          <w:sz w:val="28"/>
          <w:szCs w:val="28"/>
        </w:rPr>
        <w:t xml:space="preserve">, 2.2, 2.3, … </w:t>
      </w:r>
      <w:r w:rsidRPr="00F21A02">
        <w:rPr>
          <w:rFonts w:ascii="Times New Roman" w:hAnsi="Times New Roman" w:cs="Times New Roman"/>
          <w:sz w:val="28"/>
          <w:szCs w:val="28"/>
        </w:rPr>
        <w:t xml:space="preserve"> 2.</w:t>
      </w:r>
      <w:r w:rsidR="00B2600B" w:rsidRPr="00F21A02">
        <w:rPr>
          <w:rFonts w:ascii="Times New Roman" w:hAnsi="Times New Roman" w:cs="Times New Roman"/>
          <w:sz w:val="28"/>
          <w:szCs w:val="28"/>
        </w:rPr>
        <w:t>1</w:t>
      </w:r>
      <w:r w:rsidR="00B2600B">
        <w:rPr>
          <w:rFonts w:ascii="Times New Roman" w:hAnsi="Times New Roman" w:cs="Times New Roman"/>
          <w:sz w:val="28"/>
          <w:szCs w:val="28"/>
        </w:rPr>
        <w:t>8</w:t>
      </w:r>
      <w:r w:rsidRPr="00F21A02">
        <w:rPr>
          <w:rFonts w:ascii="Times New Roman" w:hAnsi="Times New Roman" w:cs="Times New Roman"/>
          <w:sz w:val="28"/>
          <w:szCs w:val="28"/>
        </w:rPr>
        <w:t xml:space="preserve">. </w:t>
      </w:r>
    </w:p>
    <w:p w14:paraId="3A254E3D"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В строке 2.1 отражаются</w:t>
      </w:r>
      <w:r>
        <w:rPr>
          <w:rFonts w:ascii="Times New Roman" w:hAnsi="Times New Roman" w:cs="Times New Roman"/>
          <w:sz w:val="28"/>
          <w:szCs w:val="28"/>
        </w:rPr>
        <w:t xml:space="preserve"> отчисления от </w:t>
      </w:r>
      <w:r w:rsidR="00D36FBF">
        <w:rPr>
          <w:rFonts w:ascii="Times New Roman" w:hAnsi="Times New Roman" w:cs="Times New Roman"/>
          <w:sz w:val="28"/>
          <w:szCs w:val="28"/>
        </w:rPr>
        <w:t>налога на доходы физических лиц</w:t>
      </w:r>
      <w:r>
        <w:rPr>
          <w:rFonts w:ascii="Times New Roman" w:hAnsi="Times New Roman" w:cs="Times New Roman"/>
          <w:sz w:val="28"/>
          <w:szCs w:val="28"/>
        </w:rPr>
        <w:t>.</w:t>
      </w:r>
    </w:p>
    <w:p w14:paraId="443759B2" w14:textId="6586223D"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подстрок</w:t>
      </w:r>
      <w:r w:rsidR="00937886">
        <w:rPr>
          <w:rFonts w:ascii="Times New Roman" w:hAnsi="Times New Roman" w:cs="Times New Roman"/>
          <w:sz w:val="28"/>
          <w:szCs w:val="28"/>
        </w:rPr>
        <w:t>а</w:t>
      </w:r>
      <w:r w:rsidR="00DF3FA5">
        <w:rPr>
          <w:rFonts w:ascii="Times New Roman" w:hAnsi="Times New Roman" w:cs="Times New Roman"/>
          <w:sz w:val="28"/>
          <w:szCs w:val="28"/>
        </w:rPr>
        <w:t>х</w:t>
      </w:r>
      <w:r>
        <w:rPr>
          <w:rFonts w:ascii="Times New Roman" w:hAnsi="Times New Roman" w:cs="Times New Roman"/>
          <w:sz w:val="28"/>
          <w:szCs w:val="28"/>
        </w:rPr>
        <w:t xml:space="preserve"> строки 2.1 указывается объем отчислений от налога на доходы физических л</w:t>
      </w:r>
      <w:r w:rsidR="00937886">
        <w:rPr>
          <w:rFonts w:ascii="Times New Roman" w:hAnsi="Times New Roman" w:cs="Times New Roman"/>
          <w:sz w:val="28"/>
          <w:szCs w:val="28"/>
        </w:rPr>
        <w:t>иц по дополнительным и по единым нормативам</w:t>
      </w:r>
      <w:r w:rsidR="00773311">
        <w:rPr>
          <w:rFonts w:ascii="Times New Roman" w:hAnsi="Times New Roman" w:cs="Times New Roman"/>
          <w:sz w:val="28"/>
          <w:szCs w:val="28"/>
        </w:rPr>
        <w:t>,</w:t>
      </w:r>
      <w:r w:rsidR="00937886">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предусмотренным пунктом </w:t>
      </w:r>
      <w:r w:rsidR="00181C9D">
        <w:rPr>
          <w:rFonts w:ascii="Times New Roman" w:hAnsi="Times New Roman" w:cs="Times New Roman"/>
          <w:sz w:val="28"/>
          <w:szCs w:val="28"/>
        </w:rPr>
        <w:t>3</w:t>
      </w:r>
      <w:r>
        <w:rPr>
          <w:rFonts w:ascii="Times New Roman" w:hAnsi="Times New Roman" w:cs="Times New Roman"/>
          <w:sz w:val="28"/>
          <w:szCs w:val="28"/>
        </w:rPr>
        <w:t xml:space="preserve"> статьи 58 Бюджетного кодекса Российской Федерации.</w:t>
      </w:r>
    </w:p>
    <w:p w14:paraId="1A78CBD8"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2.1</w:t>
      </w:r>
      <w:r w:rsidR="00D36FBF">
        <w:rPr>
          <w:rFonts w:ascii="Times New Roman" w:hAnsi="Times New Roman" w:cs="Times New Roman"/>
          <w:sz w:val="28"/>
          <w:szCs w:val="28"/>
        </w:rPr>
        <w:t>2</w:t>
      </w:r>
      <w:r>
        <w:rPr>
          <w:rFonts w:ascii="Times New Roman" w:hAnsi="Times New Roman" w:cs="Times New Roman"/>
          <w:sz w:val="28"/>
          <w:szCs w:val="28"/>
        </w:rPr>
        <w:t xml:space="preserve"> отражаются, в том числе, поступления</w:t>
      </w:r>
      <w:r w:rsidR="00D36FBF">
        <w:rPr>
          <w:rFonts w:ascii="Times New Roman" w:hAnsi="Times New Roman" w:cs="Times New Roman"/>
          <w:sz w:val="28"/>
          <w:szCs w:val="28"/>
        </w:rPr>
        <w:t xml:space="preserve"> </w:t>
      </w:r>
      <w:r>
        <w:rPr>
          <w:rFonts w:ascii="Times New Roman" w:hAnsi="Times New Roman" w:cs="Times New Roman"/>
          <w:sz w:val="28"/>
          <w:szCs w:val="28"/>
        </w:rPr>
        <w:t>минимального налога, взимаемого в связи с применением упрощенной системы налогообложения.</w:t>
      </w:r>
    </w:p>
    <w:p w14:paraId="2730F091" w14:textId="2213126D" w:rsidR="00DF3FA5" w:rsidRDefault="00FB6826">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подстроках строки 2.12 указывается объем отчислений от налога</w:t>
      </w:r>
      <w:r w:rsidR="00137183">
        <w:rPr>
          <w:rFonts w:ascii="Times New Roman" w:hAnsi="Times New Roman" w:cs="Times New Roman"/>
          <w:sz w:val="28"/>
          <w:szCs w:val="28"/>
        </w:rPr>
        <w:t xml:space="preserve">, </w:t>
      </w:r>
      <w:r w:rsidR="00137183" w:rsidRPr="00137183">
        <w:rPr>
          <w:rFonts w:ascii="Times New Roman" w:hAnsi="Times New Roman" w:cs="Times New Roman"/>
          <w:sz w:val="28"/>
          <w:szCs w:val="28"/>
        </w:rPr>
        <w:t>взимаемого в связи с применением упрощенной системы налогообложения</w:t>
      </w:r>
      <w:r w:rsidR="00137183">
        <w:rPr>
          <w:rFonts w:ascii="Times New Roman" w:hAnsi="Times New Roman" w:cs="Times New Roman"/>
          <w:sz w:val="28"/>
          <w:szCs w:val="28"/>
        </w:rPr>
        <w:t>,</w:t>
      </w:r>
      <w:r>
        <w:rPr>
          <w:rFonts w:ascii="Times New Roman" w:hAnsi="Times New Roman" w:cs="Times New Roman"/>
          <w:sz w:val="28"/>
          <w:szCs w:val="28"/>
        </w:rPr>
        <w:t xml:space="preserve"> по дополнительным и по единым нормативам.</w:t>
      </w:r>
    </w:p>
    <w:p w14:paraId="1B89AF03" w14:textId="286452CF" w:rsidR="00B2600B" w:rsidRDefault="00B2600B">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бюджетном законодательстве Российской Федерации с 2023 г. предусмотрена возможность для субъектов Российской Федерации устанавливать дифференцированные нормативы отчислений от налоговых доходов в местные бюджеты в целях стимулирования муниципальных образований, заключивших инвестиционные соглашения по развитию совместной инфраструктуры (п.3.5 статьи 58 БК РФ). В случае установления таких нормативов необходимо указать информацию об объеме поступлений по ним в местные бюджеты и их величину в подстроках пунктов 2.1-2.17.</w:t>
      </w:r>
    </w:p>
    <w:p w14:paraId="2BC990FD" w14:textId="1C91354D" w:rsidR="00605B01" w:rsidRDefault="00605B01">
      <w:pPr>
        <w:widowControl w:val="0"/>
        <w:autoSpaceDE w:val="0"/>
        <w:autoSpaceDN w:val="0"/>
        <w:adjustRightInd w:val="0"/>
        <w:ind w:firstLine="709"/>
        <w:jc w:val="both"/>
        <w:rPr>
          <w:rFonts w:ascii="Times New Roman" w:hAnsi="Times New Roman" w:cs="Times New Roman"/>
          <w:sz w:val="28"/>
          <w:szCs w:val="28"/>
        </w:rPr>
      </w:pPr>
      <w:r w:rsidRPr="00605B01">
        <w:rPr>
          <w:rFonts w:ascii="Times New Roman" w:hAnsi="Times New Roman" w:cs="Times New Roman"/>
          <w:sz w:val="28"/>
          <w:szCs w:val="28"/>
        </w:rPr>
        <w:t>В строках 2.1</w:t>
      </w:r>
      <w:r>
        <w:rPr>
          <w:rFonts w:ascii="Times New Roman" w:hAnsi="Times New Roman" w:cs="Times New Roman"/>
          <w:sz w:val="28"/>
          <w:szCs w:val="28"/>
        </w:rPr>
        <w:t>9</w:t>
      </w:r>
      <w:r w:rsidRPr="00605B01">
        <w:rPr>
          <w:rFonts w:ascii="Times New Roman" w:hAnsi="Times New Roman" w:cs="Times New Roman"/>
          <w:sz w:val="28"/>
          <w:szCs w:val="28"/>
        </w:rPr>
        <w:t xml:space="preserve"> и 2.</w:t>
      </w:r>
      <w:r>
        <w:rPr>
          <w:rFonts w:ascii="Times New Roman" w:hAnsi="Times New Roman" w:cs="Times New Roman"/>
          <w:sz w:val="28"/>
          <w:szCs w:val="28"/>
        </w:rPr>
        <w:t>20</w:t>
      </w:r>
      <w:r w:rsidRPr="00605B01">
        <w:rPr>
          <w:rFonts w:ascii="Times New Roman" w:hAnsi="Times New Roman" w:cs="Times New Roman"/>
          <w:sz w:val="28"/>
          <w:szCs w:val="28"/>
        </w:rPr>
        <w:t xml:space="preserve"> </w:t>
      </w:r>
      <w:r>
        <w:rPr>
          <w:rFonts w:ascii="Times New Roman" w:hAnsi="Times New Roman" w:cs="Times New Roman"/>
          <w:sz w:val="28"/>
          <w:szCs w:val="28"/>
        </w:rPr>
        <w:t>справочно указываются</w:t>
      </w:r>
      <w:r w:rsidRPr="00605B01">
        <w:rPr>
          <w:rFonts w:ascii="Times New Roman" w:hAnsi="Times New Roman" w:cs="Times New Roman"/>
          <w:sz w:val="28"/>
          <w:szCs w:val="28"/>
        </w:rPr>
        <w:t xml:space="preserve"> отчисления от отдельных видов НДФЛ, передаваемых на местный уровень по нормативам, установленным субъектом РФ: в строке 2.1</w:t>
      </w:r>
      <w:r>
        <w:rPr>
          <w:rFonts w:ascii="Times New Roman" w:hAnsi="Times New Roman" w:cs="Times New Roman"/>
          <w:sz w:val="28"/>
          <w:szCs w:val="28"/>
        </w:rPr>
        <w:t>9</w:t>
      </w:r>
      <w:r w:rsidRPr="00605B01">
        <w:rPr>
          <w:rFonts w:ascii="Times New Roman" w:hAnsi="Times New Roman" w:cs="Times New Roman"/>
          <w:sz w:val="28"/>
          <w:szCs w:val="28"/>
        </w:rPr>
        <w:t xml:space="preserve"> – от НДФЛ, уплачиваемого иностранными гражданами в виде фиксированного авансового платежа при осуществлении ими на территории РФ </w:t>
      </w:r>
      <w:r w:rsidRPr="00605B01">
        <w:rPr>
          <w:rFonts w:ascii="Times New Roman" w:hAnsi="Times New Roman" w:cs="Times New Roman"/>
          <w:sz w:val="28"/>
          <w:szCs w:val="28"/>
        </w:rPr>
        <w:lastRenderedPageBreak/>
        <w:t>трудовой деятельности на основании патента, в строке 2.</w:t>
      </w:r>
      <w:r>
        <w:rPr>
          <w:rFonts w:ascii="Times New Roman" w:hAnsi="Times New Roman" w:cs="Times New Roman"/>
          <w:sz w:val="28"/>
          <w:szCs w:val="28"/>
        </w:rPr>
        <w:t>20</w:t>
      </w:r>
      <w:r w:rsidRPr="00605B01">
        <w:rPr>
          <w:rFonts w:ascii="Times New Roman" w:hAnsi="Times New Roman" w:cs="Times New Roman"/>
          <w:sz w:val="28"/>
          <w:szCs w:val="28"/>
        </w:rPr>
        <w:t xml:space="preserve"> - от НДФЛ в части суммы налога, взимаемого по повышенным ставкам в зависимости от размера налогооблагаемой базы в соответствии с налоговым законодательством Российской Федерации. Строки 2.1</w:t>
      </w:r>
      <w:r>
        <w:rPr>
          <w:rFonts w:ascii="Times New Roman" w:hAnsi="Times New Roman" w:cs="Times New Roman"/>
          <w:sz w:val="28"/>
          <w:szCs w:val="28"/>
        </w:rPr>
        <w:t>9</w:t>
      </w:r>
      <w:r w:rsidRPr="00605B01">
        <w:rPr>
          <w:rFonts w:ascii="Times New Roman" w:hAnsi="Times New Roman" w:cs="Times New Roman"/>
          <w:sz w:val="28"/>
          <w:szCs w:val="28"/>
        </w:rPr>
        <w:t xml:space="preserve"> и 2.</w:t>
      </w:r>
      <w:r>
        <w:rPr>
          <w:rFonts w:ascii="Times New Roman" w:hAnsi="Times New Roman" w:cs="Times New Roman"/>
          <w:sz w:val="28"/>
          <w:szCs w:val="28"/>
        </w:rPr>
        <w:t>20</w:t>
      </w:r>
      <w:r w:rsidRPr="00605B01">
        <w:rPr>
          <w:rFonts w:ascii="Times New Roman" w:hAnsi="Times New Roman" w:cs="Times New Roman"/>
          <w:sz w:val="28"/>
          <w:szCs w:val="28"/>
        </w:rPr>
        <w:t xml:space="preserve"> заполняются только в том случае, если </w:t>
      </w:r>
      <w:r w:rsidR="004718E2">
        <w:rPr>
          <w:rFonts w:ascii="Times New Roman" w:hAnsi="Times New Roman" w:cs="Times New Roman"/>
          <w:sz w:val="28"/>
          <w:szCs w:val="28"/>
        </w:rPr>
        <w:t xml:space="preserve"> в </w:t>
      </w:r>
      <w:r w:rsidR="004718E2" w:rsidRPr="00605B01">
        <w:rPr>
          <w:rFonts w:ascii="Times New Roman" w:hAnsi="Times New Roman" w:cs="Times New Roman"/>
          <w:sz w:val="28"/>
          <w:szCs w:val="28"/>
        </w:rPr>
        <w:t>нормативны</w:t>
      </w:r>
      <w:r w:rsidR="004718E2">
        <w:rPr>
          <w:rFonts w:ascii="Times New Roman" w:hAnsi="Times New Roman" w:cs="Times New Roman"/>
          <w:sz w:val="28"/>
          <w:szCs w:val="28"/>
        </w:rPr>
        <w:t>х</w:t>
      </w:r>
      <w:r w:rsidR="004718E2" w:rsidRPr="00605B01">
        <w:rPr>
          <w:rFonts w:ascii="Times New Roman" w:hAnsi="Times New Roman" w:cs="Times New Roman"/>
          <w:sz w:val="28"/>
          <w:szCs w:val="28"/>
        </w:rPr>
        <w:t xml:space="preserve"> правовы</w:t>
      </w:r>
      <w:r w:rsidR="004718E2">
        <w:rPr>
          <w:rFonts w:ascii="Times New Roman" w:hAnsi="Times New Roman" w:cs="Times New Roman"/>
          <w:sz w:val="28"/>
          <w:szCs w:val="28"/>
        </w:rPr>
        <w:t>х</w:t>
      </w:r>
      <w:r w:rsidR="004718E2" w:rsidRPr="00605B01">
        <w:rPr>
          <w:rFonts w:ascii="Times New Roman" w:hAnsi="Times New Roman" w:cs="Times New Roman"/>
          <w:sz w:val="28"/>
          <w:szCs w:val="28"/>
        </w:rPr>
        <w:t xml:space="preserve"> акта</w:t>
      </w:r>
      <w:r w:rsidR="004718E2">
        <w:rPr>
          <w:rFonts w:ascii="Times New Roman" w:hAnsi="Times New Roman" w:cs="Times New Roman"/>
          <w:sz w:val="28"/>
          <w:szCs w:val="28"/>
        </w:rPr>
        <w:t>х</w:t>
      </w:r>
      <w:r w:rsidR="004718E2" w:rsidRPr="00605B01">
        <w:rPr>
          <w:rFonts w:ascii="Times New Roman" w:hAnsi="Times New Roman" w:cs="Times New Roman"/>
          <w:sz w:val="28"/>
          <w:szCs w:val="28"/>
        </w:rPr>
        <w:t xml:space="preserve"> субъекта Российской Федерации </w:t>
      </w:r>
      <w:r w:rsidR="004718E2">
        <w:rPr>
          <w:rFonts w:ascii="Times New Roman" w:hAnsi="Times New Roman" w:cs="Times New Roman"/>
          <w:sz w:val="28"/>
          <w:szCs w:val="28"/>
        </w:rPr>
        <w:t xml:space="preserve">предусмотрена передача </w:t>
      </w:r>
      <w:r w:rsidRPr="00605B01">
        <w:rPr>
          <w:rFonts w:ascii="Times New Roman" w:hAnsi="Times New Roman" w:cs="Times New Roman"/>
          <w:sz w:val="28"/>
          <w:szCs w:val="28"/>
        </w:rPr>
        <w:t>на местный уровень отчислени</w:t>
      </w:r>
      <w:r w:rsidR="004718E2">
        <w:rPr>
          <w:rFonts w:ascii="Times New Roman" w:hAnsi="Times New Roman" w:cs="Times New Roman"/>
          <w:sz w:val="28"/>
          <w:szCs w:val="28"/>
        </w:rPr>
        <w:t>й</w:t>
      </w:r>
      <w:r w:rsidRPr="00605B01">
        <w:rPr>
          <w:rFonts w:ascii="Times New Roman" w:hAnsi="Times New Roman" w:cs="Times New Roman"/>
          <w:sz w:val="28"/>
          <w:szCs w:val="28"/>
        </w:rPr>
        <w:t xml:space="preserve"> именно от указанных видов НДФЛ</w:t>
      </w:r>
      <w:r w:rsidR="004718E2">
        <w:rPr>
          <w:rFonts w:ascii="Times New Roman" w:hAnsi="Times New Roman" w:cs="Times New Roman"/>
          <w:sz w:val="28"/>
          <w:szCs w:val="28"/>
        </w:rPr>
        <w:t xml:space="preserve"> по конкретным нормативам</w:t>
      </w:r>
      <w:r w:rsidR="00D378E1">
        <w:rPr>
          <w:rFonts w:ascii="Times New Roman" w:hAnsi="Times New Roman" w:cs="Times New Roman"/>
          <w:sz w:val="28"/>
          <w:szCs w:val="28"/>
        </w:rPr>
        <w:t>, и соответствующие суммы выделяются в отдельных строках бюджетной отчетности</w:t>
      </w:r>
      <w:r w:rsidRPr="00605B01">
        <w:rPr>
          <w:rFonts w:ascii="Times New Roman" w:hAnsi="Times New Roman" w:cs="Times New Roman"/>
          <w:sz w:val="28"/>
          <w:szCs w:val="28"/>
        </w:rPr>
        <w:t>.</w:t>
      </w:r>
    </w:p>
    <w:p w14:paraId="0C0BD2BF"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3.1 отражается количество муниципальных образований, которым дотация на выравнивание бюджетной обеспеченности заменена на дополнительный норматив отчислений от налога на доходы физических лиц полностью или частично.</w:t>
      </w:r>
    </w:p>
    <w:p w14:paraId="3CA095E5"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3.2, 3.3 отражаются суммы налоговых доходов, полученных за счет дополнительных нормативов отчислений от налога на доходы физических лиц сверх </w:t>
      </w:r>
      <w:r w:rsidRPr="00C3021C">
        <w:rPr>
          <w:rFonts w:ascii="Times New Roman" w:hAnsi="Times New Roman" w:cs="Times New Roman"/>
          <w:color w:val="000000" w:themeColor="text1"/>
          <w:sz w:val="28"/>
          <w:szCs w:val="28"/>
        </w:rPr>
        <w:t xml:space="preserve">расчетной дотации на выравнивание бюджетной обеспеченности, а также потери </w:t>
      </w:r>
      <w:r w:rsidR="00181C9D" w:rsidRPr="00C3021C">
        <w:rPr>
          <w:rFonts w:ascii="Times New Roman" w:hAnsi="Times New Roman" w:cs="Times New Roman"/>
          <w:color w:val="000000" w:themeColor="text1"/>
          <w:sz w:val="28"/>
          <w:szCs w:val="28"/>
        </w:rPr>
        <w:t xml:space="preserve">(недополученные доходы) </w:t>
      </w:r>
      <w:r w:rsidRPr="00C3021C">
        <w:rPr>
          <w:rFonts w:ascii="Times New Roman" w:hAnsi="Times New Roman" w:cs="Times New Roman"/>
          <w:color w:val="000000" w:themeColor="text1"/>
          <w:sz w:val="28"/>
          <w:szCs w:val="28"/>
        </w:rPr>
        <w:t xml:space="preserve">местных </w:t>
      </w:r>
      <w:r>
        <w:rPr>
          <w:rFonts w:ascii="Times New Roman" w:hAnsi="Times New Roman" w:cs="Times New Roman"/>
          <w:sz w:val="28"/>
          <w:szCs w:val="28"/>
        </w:rPr>
        <w:t>бюджетов в связи с получением средств по указанным нормативам отчислений ниже объема расчетной дотации на выравнивание бюджетной обеспеченности, и количество муниципальных образований, которым дотация на выравнивание бюджетной обеспеченности заменена на указанные нормативы отчислений.</w:t>
      </w:r>
    </w:p>
    <w:p w14:paraId="77A347F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w:t>
      </w:r>
      <w:r w:rsidRPr="00F21A02">
        <w:rPr>
          <w:rFonts w:ascii="Times New Roman" w:hAnsi="Times New Roman" w:cs="Times New Roman"/>
          <w:sz w:val="28"/>
          <w:szCs w:val="28"/>
        </w:rPr>
        <w:t>3.4 отражаются суммы дотаций на выравнивание бюджетной обеспеченности поселений (внутригородских районов) и дотаций на выравнивание бюджетной обеспеченности муниципальных районов (</w:t>
      </w:r>
      <w:r w:rsidR="00D1645E">
        <w:rPr>
          <w:rFonts w:ascii="Times New Roman" w:hAnsi="Times New Roman" w:cs="Times New Roman"/>
          <w:sz w:val="28"/>
          <w:szCs w:val="28"/>
        </w:rPr>
        <w:t xml:space="preserve">муниципальных округов, </w:t>
      </w:r>
      <w:r w:rsidRPr="00F21A02">
        <w:rPr>
          <w:rFonts w:ascii="Times New Roman" w:hAnsi="Times New Roman" w:cs="Times New Roman"/>
          <w:sz w:val="28"/>
          <w:szCs w:val="28"/>
        </w:rPr>
        <w:t>городских округов, городских округов с внутригородским делением), замененных дополнительными нормативами отчислений от налога на доходы физических лиц в порядке, установленном статьями 137 и 1</w:t>
      </w:r>
      <w:r>
        <w:rPr>
          <w:rFonts w:ascii="Times New Roman" w:hAnsi="Times New Roman" w:cs="Times New Roman"/>
          <w:sz w:val="28"/>
          <w:szCs w:val="28"/>
        </w:rPr>
        <w:t>38 Бюджетного кодекса Российской Федерации.</w:t>
      </w:r>
    </w:p>
    <w:p w14:paraId="4E0D6790" w14:textId="77777777" w:rsidR="00BB12A0" w:rsidRDefault="00714E24">
      <w:pPr>
        <w:pStyle w:val="ConsPlusNormal"/>
        <w:ind w:firstLine="709"/>
        <w:jc w:val="both"/>
      </w:pPr>
      <w:r>
        <w:t>Финансовые органы городов федерального значения отражают информацию об установлении</w:t>
      </w:r>
      <w:r w:rsidR="00181C9D">
        <w:t xml:space="preserve"> </w:t>
      </w:r>
      <w:r>
        <w:t>нормативов отчислений от федеральных, региональных налогов и сборов, налогов, предусмотренных специальными налоговыми режимами, в бюджеты внутригородских муниципальных образований, не предусмотренную в указанной таблице, в пояснительной записке.</w:t>
      </w:r>
    </w:p>
    <w:p w14:paraId="734AD10E" w14:textId="0871435A" w:rsidR="00BB12A0" w:rsidRDefault="00714E24">
      <w:pPr>
        <w:pStyle w:val="ConsPlusNormal"/>
        <w:ind w:firstLine="709"/>
        <w:jc w:val="both"/>
      </w:pPr>
      <w:r w:rsidRPr="00F21A02">
        <w:t>В строке 4 и подстроках 4.1</w:t>
      </w:r>
      <w:r w:rsidR="00D36FBF" w:rsidRPr="00F21A02">
        <w:t xml:space="preserve"> </w:t>
      </w:r>
      <w:r w:rsidRPr="00F21A02">
        <w:t>-</w:t>
      </w:r>
      <w:r w:rsidR="00D36FBF" w:rsidRPr="00F21A02">
        <w:t xml:space="preserve"> </w:t>
      </w:r>
      <w:r w:rsidRPr="00F21A02">
        <w:t>4.</w:t>
      </w:r>
      <w:r w:rsidR="004B4298">
        <w:t>4</w:t>
      </w:r>
      <w:r w:rsidR="004B4298" w:rsidRPr="00F21A02">
        <w:t xml:space="preserve"> </w:t>
      </w:r>
      <w:r w:rsidRPr="00F21A02">
        <w:t>приводится информация о поступлениях в местные бюджеты от неналоговых доходов, единые  нормативы отчислений от которых установлены субъектами Р</w:t>
      </w:r>
      <w:r w:rsidR="0090035A">
        <w:t xml:space="preserve">оссийской </w:t>
      </w:r>
      <w:r w:rsidRPr="00F21A02">
        <w:t>Ф</w:t>
      </w:r>
      <w:r w:rsidR="0090035A">
        <w:t>едерации</w:t>
      </w:r>
      <w:r w:rsidRPr="00F21A02">
        <w:t xml:space="preserve"> в соответствии с </w:t>
      </w:r>
      <w:r w:rsidR="004B4298">
        <w:t xml:space="preserve">п. </w:t>
      </w:r>
      <w:r w:rsidRPr="00F21A02">
        <w:t xml:space="preserve">п.3.2 </w:t>
      </w:r>
      <w:r w:rsidR="004B4298">
        <w:t xml:space="preserve">и 3.4 </w:t>
      </w:r>
      <w:r w:rsidRPr="00F21A02">
        <w:t>статьи 58 Бюджетного кодекса Российской Федерации.</w:t>
      </w:r>
    </w:p>
    <w:p w14:paraId="18430CCF" w14:textId="77777777" w:rsidR="00F904EC" w:rsidRDefault="00F904EC">
      <w:pPr>
        <w:pStyle w:val="ConsPlusNormal"/>
        <w:ind w:firstLine="709"/>
        <w:jc w:val="both"/>
      </w:pPr>
      <w:r>
        <w:t>В пояснительной записке  пункт 4.1 расшифровывается по основным видам поступлений и муниципальных образований.</w:t>
      </w:r>
    </w:p>
    <w:p w14:paraId="5F4F2B74" w14:textId="25C73C96" w:rsidR="004B4298" w:rsidRPr="00F21A02" w:rsidRDefault="004B4298">
      <w:pPr>
        <w:pStyle w:val="ConsPlusNormal"/>
        <w:ind w:firstLine="709"/>
        <w:jc w:val="both"/>
      </w:pPr>
      <w:r>
        <w:t xml:space="preserve">В строках 5.1 – 5.21 приводится информация о сроках, на которые устанавливаются единые, дополнительные и дифференцированные нормативы отчислений от налоговых и неналоговых доходах в местные бюджеты в соответствии с законодательными и иными нормативными правовыми актами субъекта Российской Федерации. При этом применяются следующие обозначения: </w:t>
      </w:r>
      <w:r w:rsidR="00FA0459">
        <w:t>1</w:t>
      </w:r>
      <w:r w:rsidR="00FA0459" w:rsidRPr="004B4298">
        <w:t xml:space="preserve"> </w:t>
      </w:r>
      <w:r w:rsidRPr="004B4298">
        <w:t xml:space="preserve">– </w:t>
      </w:r>
      <w:r>
        <w:t xml:space="preserve">в случае, если нормативы установлены </w:t>
      </w:r>
      <w:r w:rsidRPr="004B4298">
        <w:t xml:space="preserve">1 год, 2 – на 3 года, </w:t>
      </w:r>
      <w:r w:rsidRPr="00D378E1">
        <w:t>3 – на срок более 3 лет</w:t>
      </w:r>
      <w:r w:rsidR="00D378E1" w:rsidRPr="00B267EB">
        <w:t>, 4 - бессрочно</w:t>
      </w:r>
    </w:p>
    <w:p w14:paraId="7B42DB33" w14:textId="77777777" w:rsidR="00BB12A0" w:rsidRDefault="00BB12A0">
      <w:pPr>
        <w:widowControl w:val="0"/>
        <w:autoSpaceDE w:val="0"/>
        <w:autoSpaceDN w:val="0"/>
        <w:adjustRightInd w:val="0"/>
        <w:ind w:firstLine="709"/>
        <w:jc w:val="both"/>
        <w:rPr>
          <w:rFonts w:ascii="Times New Roman" w:hAnsi="Times New Roman" w:cs="Times New Roman"/>
          <w:sz w:val="20"/>
          <w:szCs w:val="28"/>
        </w:rPr>
      </w:pPr>
    </w:p>
    <w:p w14:paraId="4EE04078"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Таблица 3 «Установление органами местного самоуправления муниципальных районов </w:t>
      </w:r>
      <w:r>
        <w:rPr>
          <w:rFonts w:ascii="Times New Roman" w:hAnsi="Times New Roman" w:cs="Times New Roman"/>
          <w:b/>
          <w:sz w:val="28"/>
          <w:szCs w:val="26"/>
        </w:rPr>
        <w:t xml:space="preserve">(городских округов с внутригородским делением) нормативов отчислений от федеральных, региональных и местных налогов и </w:t>
      </w:r>
      <w:r>
        <w:rPr>
          <w:rFonts w:ascii="Times New Roman" w:hAnsi="Times New Roman" w:cs="Times New Roman"/>
          <w:b/>
          <w:sz w:val="28"/>
          <w:szCs w:val="26"/>
        </w:rPr>
        <w:lastRenderedPageBreak/>
        <w:t>сборов</w:t>
      </w:r>
      <w:r w:rsidRPr="00F21A02">
        <w:rPr>
          <w:rFonts w:ascii="Times New Roman" w:hAnsi="Times New Roman" w:cs="Times New Roman"/>
          <w:b/>
          <w:sz w:val="28"/>
          <w:szCs w:val="26"/>
        </w:rPr>
        <w:t>, а также неналоговых доходов</w:t>
      </w:r>
      <w:r>
        <w:rPr>
          <w:rFonts w:ascii="Times New Roman" w:hAnsi="Times New Roman" w:cs="Times New Roman"/>
          <w:b/>
          <w:sz w:val="28"/>
          <w:szCs w:val="26"/>
        </w:rPr>
        <w:t xml:space="preserve"> в бюджеты поселений (внутригородских районов)</w:t>
      </w:r>
    </w:p>
    <w:p w14:paraId="0C1608B3" w14:textId="77777777" w:rsidR="00BB12A0" w:rsidRDefault="00BB12A0">
      <w:pPr>
        <w:widowControl w:val="0"/>
        <w:autoSpaceDE w:val="0"/>
        <w:autoSpaceDN w:val="0"/>
        <w:adjustRightInd w:val="0"/>
        <w:ind w:firstLine="709"/>
        <w:jc w:val="both"/>
        <w:rPr>
          <w:rFonts w:ascii="Times New Roman" w:hAnsi="Times New Roman" w:cs="Times New Roman"/>
          <w:szCs w:val="28"/>
        </w:rPr>
      </w:pPr>
    </w:p>
    <w:p w14:paraId="44586AF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заполняется субъектами Российской Федерации, в которых муниципальные районы (городские округа с внутригородским делением) установили нормативы отчислений от федеральных, региональных и местных налогов и сборов в бюджеты поселений (внутригородских районов). </w:t>
      </w:r>
    </w:p>
    <w:p w14:paraId="0F0D029E" w14:textId="77777777" w:rsidR="00BB12A0" w:rsidRPr="00AD3EE1"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1 таблицы отражается сумма денежных показателей по строкам 1.1 – </w:t>
      </w:r>
      <w:r w:rsidRPr="00AD3EE1">
        <w:rPr>
          <w:rFonts w:ascii="Times New Roman" w:hAnsi="Times New Roman" w:cs="Times New Roman"/>
          <w:sz w:val="28"/>
          <w:szCs w:val="28"/>
        </w:rPr>
        <w:t>1.2</w:t>
      </w:r>
      <w:r w:rsidR="00335F19" w:rsidRPr="00AD3EE1">
        <w:rPr>
          <w:rFonts w:ascii="Times New Roman" w:hAnsi="Times New Roman" w:cs="Times New Roman"/>
          <w:sz w:val="28"/>
          <w:szCs w:val="28"/>
        </w:rPr>
        <w:t>1</w:t>
      </w:r>
      <w:r w:rsidRPr="00AD3EE1">
        <w:rPr>
          <w:rFonts w:ascii="Times New Roman" w:hAnsi="Times New Roman" w:cs="Times New Roman"/>
          <w:sz w:val="28"/>
          <w:szCs w:val="28"/>
        </w:rPr>
        <w:t>.</w:t>
      </w:r>
    </w:p>
    <w:p w14:paraId="012A1C4D" w14:textId="1418694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w:t>
      </w:r>
      <w:r w:rsidRPr="00F21A02">
        <w:rPr>
          <w:rFonts w:ascii="Times New Roman" w:hAnsi="Times New Roman" w:cs="Times New Roman"/>
          <w:sz w:val="28"/>
          <w:szCs w:val="28"/>
        </w:rPr>
        <w:t>1.1 – 1.</w:t>
      </w:r>
      <w:r w:rsidR="004B4298" w:rsidRPr="00F21A02">
        <w:rPr>
          <w:rFonts w:ascii="Times New Roman" w:hAnsi="Times New Roman" w:cs="Times New Roman"/>
          <w:sz w:val="28"/>
          <w:szCs w:val="28"/>
        </w:rPr>
        <w:t>2</w:t>
      </w:r>
      <w:r w:rsidR="004B4298">
        <w:rPr>
          <w:rFonts w:ascii="Times New Roman" w:hAnsi="Times New Roman" w:cs="Times New Roman"/>
          <w:sz w:val="28"/>
          <w:szCs w:val="28"/>
        </w:rPr>
        <w:t>1</w:t>
      </w:r>
      <w:r w:rsidR="004B4298" w:rsidRPr="00F21A02">
        <w:rPr>
          <w:rFonts w:ascii="Times New Roman" w:hAnsi="Times New Roman" w:cs="Times New Roman"/>
          <w:sz w:val="28"/>
          <w:szCs w:val="28"/>
        </w:rPr>
        <w:t xml:space="preserve"> </w:t>
      </w:r>
      <w:r w:rsidRPr="00F21A02">
        <w:rPr>
          <w:rFonts w:ascii="Times New Roman" w:hAnsi="Times New Roman" w:cs="Times New Roman"/>
          <w:sz w:val="28"/>
          <w:szCs w:val="28"/>
        </w:rPr>
        <w:t>в денежных подстроках отражаются суммы запланированных и фактически поступивших</w:t>
      </w:r>
      <w:r>
        <w:rPr>
          <w:rFonts w:ascii="Times New Roman" w:hAnsi="Times New Roman" w:cs="Times New Roman"/>
          <w:sz w:val="28"/>
          <w:szCs w:val="28"/>
        </w:rPr>
        <w:t xml:space="preserve"> отчислений от налогов и сборов по строкам и столбцам данной таблицы. </w:t>
      </w:r>
    </w:p>
    <w:p w14:paraId="478C7297" w14:textId="1044910C"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случае установления органами местного самоуправления муниципальных районов (городских округов с внутригородским делением) единых нормативов отчислений от других налогов и сборов в бюджеты поселений (внутригородских районов), з</w:t>
      </w:r>
      <w:r w:rsidR="009F29BA">
        <w:rPr>
          <w:rFonts w:ascii="Times New Roman" w:hAnsi="Times New Roman" w:cs="Times New Roman"/>
          <w:sz w:val="28"/>
          <w:szCs w:val="28"/>
        </w:rPr>
        <w:t>аполня</w:t>
      </w:r>
      <w:r w:rsidR="00335F19">
        <w:rPr>
          <w:rFonts w:ascii="Times New Roman" w:hAnsi="Times New Roman" w:cs="Times New Roman"/>
          <w:sz w:val="28"/>
          <w:szCs w:val="28"/>
        </w:rPr>
        <w:t>е</w:t>
      </w:r>
      <w:r w:rsidR="009F29BA">
        <w:rPr>
          <w:rFonts w:ascii="Times New Roman" w:hAnsi="Times New Roman" w:cs="Times New Roman"/>
          <w:sz w:val="28"/>
          <w:szCs w:val="28"/>
        </w:rPr>
        <w:t>тся строк</w:t>
      </w:r>
      <w:r w:rsidR="00335F19">
        <w:rPr>
          <w:rFonts w:ascii="Times New Roman" w:hAnsi="Times New Roman" w:cs="Times New Roman"/>
          <w:sz w:val="28"/>
          <w:szCs w:val="28"/>
        </w:rPr>
        <w:t>а</w:t>
      </w:r>
      <w:r w:rsidR="009F29BA">
        <w:rPr>
          <w:rFonts w:ascii="Times New Roman" w:hAnsi="Times New Roman" w:cs="Times New Roman"/>
          <w:sz w:val="28"/>
          <w:szCs w:val="28"/>
        </w:rPr>
        <w:t xml:space="preserve"> 1.</w:t>
      </w:r>
      <w:r w:rsidR="004B4298">
        <w:rPr>
          <w:rFonts w:ascii="Times New Roman" w:hAnsi="Times New Roman" w:cs="Times New Roman"/>
          <w:sz w:val="28"/>
          <w:szCs w:val="28"/>
        </w:rPr>
        <w:t>22</w:t>
      </w:r>
      <w:r>
        <w:rPr>
          <w:rFonts w:ascii="Times New Roman" w:hAnsi="Times New Roman" w:cs="Times New Roman"/>
          <w:sz w:val="28"/>
          <w:szCs w:val="28"/>
        </w:rPr>
        <w:t>.</w:t>
      </w:r>
    </w:p>
    <w:p w14:paraId="7214E2AB" w14:textId="317D39E0" w:rsidR="00335F19" w:rsidRPr="00F21A02" w:rsidRDefault="00714E24">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В строк</w:t>
      </w:r>
      <w:r w:rsidR="00335F19" w:rsidRPr="00F21A02">
        <w:rPr>
          <w:rFonts w:ascii="Times New Roman" w:hAnsi="Times New Roman" w:cs="Times New Roman"/>
          <w:sz w:val="28"/>
          <w:szCs w:val="28"/>
        </w:rPr>
        <w:t>е</w:t>
      </w:r>
      <w:r w:rsidRPr="00F21A02">
        <w:rPr>
          <w:rFonts w:ascii="Times New Roman" w:hAnsi="Times New Roman" w:cs="Times New Roman"/>
          <w:sz w:val="28"/>
          <w:szCs w:val="28"/>
        </w:rPr>
        <w:t xml:space="preserve"> 1.</w:t>
      </w:r>
      <w:r w:rsidR="004B4298" w:rsidRPr="00F21A02">
        <w:rPr>
          <w:rFonts w:ascii="Times New Roman" w:hAnsi="Times New Roman" w:cs="Times New Roman"/>
          <w:sz w:val="28"/>
          <w:szCs w:val="28"/>
        </w:rPr>
        <w:t>2</w:t>
      </w:r>
      <w:r w:rsidR="004B4298">
        <w:rPr>
          <w:rFonts w:ascii="Times New Roman" w:hAnsi="Times New Roman" w:cs="Times New Roman"/>
          <w:sz w:val="28"/>
          <w:szCs w:val="28"/>
        </w:rPr>
        <w:t>2</w:t>
      </w:r>
      <w:r w:rsidR="00335F19" w:rsidRPr="00F21A02">
        <w:rPr>
          <w:rFonts w:ascii="Times New Roman" w:hAnsi="Times New Roman" w:cs="Times New Roman"/>
          <w:sz w:val="28"/>
          <w:szCs w:val="28"/>
        </w:rPr>
        <w:t>.1 указывается 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от других налогов и сборов и количество поселений (внутригородских районов), которым установлены данные единые нормативы</w:t>
      </w:r>
      <w:r w:rsidR="00A939B1" w:rsidRPr="00F21A02">
        <w:rPr>
          <w:rFonts w:ascii="Times New Roman" w:hAnsi="Times New Roman" w:cs="Times New Roman"/>
          <w:sz w:val="28"/>
          <w:szCs w:val="28"/>
        </w:rPr>
        <w:t>.</w:t>
      </w:r>
    </w:p>
    <w:p w14:paraId="2648C14B" w14:textId="2C2208EA" w:rsidR="00BB12A0" w:rsidRPr="00F21A02" w:rsidRDefault="00714E24">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 xml:space="preserve"> </w:t>
      </w:r>
      <w:r w:rsidR="00A939B1" w:rsidRPr="00F21A02">
        <w:rPr>
          <w:rFonts w:ascii="Times New Roman" w:hAnsi="Times New Roman" w:cs="Times New Roman"/>
          <w:sz w:val="28"/>
          <w:szCs w:val="28"/>
        </w:rPr>
        <w:t xml:space="preserve">В строке </w:t>
      </w:r>
      <w:r w:rsidR="009F29BA" w:rsidRPr="00F21A02">
        <w:rPr>
          <w:rFonts w:ascii="Times New Roman" w:hAnsi="Times New Roman" w:cs="Times New Roman"/>
          <w:sz w:val="28"/>
          <w:szCs w:val="28"/>
        </w:rPr>
        <w:t>1.</w:t>
      </w:r>
      <w:r w:rsidR="004B4298" w:rsidRPr="00F21A02">
        <w:rPr>
          <w:rFonts w:ascii="Times New Roman" w:hAnsi="Times New Roman" w:cs="Times New Roman"/>
          <w:sz w:val="28"/>
          <w:szCs w:val="28"/>
        </w:rPr>
        <w:t>2</w:t>
      </w:r>
      <w:r w:rsidR="004B4298">
        <w:rPr>
          <w:rFonts w:ascii="Times New Roman" w:hAnsi="Times New Roman" w:cs="Times New Roman"/>
          <w:sz w:val="28"/>
          <w:szCs w:val="28"/>
        </w:rPr>
        <w:t>3</w:t>
      </w:r>
      <w:r w:rsidR="004B4298" w:rsidRPr="00F21A02">
        <w:rPr>
          <w:rFonts w:ascii="Times New Roman" w:hAnsi="Times New Roman" w:cs="Times New Roman"/>
          <w:sz w:val="28"/>
          <w:szCs w:val="28"/>
        </w:rPr>
        <w:t xml:space="preserve"> </w:t>
      </w:r>
      <w:r w:rsidRPr="00F21A02">
        <w:rPr>
          <w:rFonts w:ascii="Times New Roman" w:hAnsi="Times New Roman" w:cs="Times New Roman"/>
          <w:sz w:val="28"/>
          <w:szCs w:val="28"/>
        </w:rPr>
        <w:t xml:space="preserve">указывается общее количество муниципальных районов и городских округов с внутригородским делением субъекта Российской Федерации, </w:t>
      </w:r>
      <w:r w:rsidR="00A939B1" w:rsidRPr="00F21A02">
        <w:rPr>
          <w:rFonts w:ascii="Times New Roman" w:hAnsi="Times New Roman" w:cs="Times New Roman"/>
          <w:sz w:val="28"/>
          <w:szCs w:val="28"/>
        </w:rPr>
        <w:t>муниципальными</w:t>
      </w:r>
      <w:r w:rsidR="00CD031C" w:rsidRPr="00F21A02">
        <w:rPr>
          <w:rFonts w:ascii="Times New Roman" w:hAnsi="Times New Roman" w:cs="Times New Roman"/>
          <w:sz w:val="28"/>
          <w:szCs w:val="28"/>
        </w:rPr>
        <w:t xml:space="preserve"> правовыми</w:t>
      </w:r>
      <w:r w:rsidRPr="00F21A02">
        <w:rPr>
          <w:rFonts w:ascii="Times New Roman" w:hAnsi="Times New Roman" w:cs="Times New Roman"/>
          <w:sz w:val="28"/>
          <w:szCs w:val="28"/>
        </w:rPr>
        <w:t xml:space="preserve"> актами которых установлены нормативы отчислений от федеральных, региональных и местных налогов и сборов в бюджеты поселений и внутригородских районов, а также общее количество поселений и внутригородских районов, в бюджеты которых зачисляются доходы от федеральных, региональных и местных налогов и сборов в связи с принятием вышеуказанных </w:t>
      </w:r>
      <w:r w:rsidR="00CD031C" w:rsidRPr="00F21A02">
        <w:rPr>
          <w:rFonts w:ascii="Times New Roman" w:hAnsi="Times New Roman" w:cs="Times New Roman"/>
          <w:sz w:val="28"/>
          <w:szCs w:val="28"/>
        </w:rPr>
        <w:t>муниципальных</w:t>
      </w:r>
      <w:r w:rsidRPr="00F21A02">
        <w:rPr>
          <w:rFonts w:ascii="Times New Roman" w:hAnsi="Times New Roman" w:cs="Times New Roman"/>
          <w:sz w:val="28"/>
          <w:szCs w:val="28"/>
        </w:rPr>
        <w:t xml:space="preserve"> актов.</w:t>
      </w:r>
    </w:p>
    <w:p w14:paraId="502C27CC" w14:textId="30BCB7E0" w:rsidR="00BB12A0" w:rsidRPr="00F21A02" w:rsidRDefault="00714E24" w:rsidP="009F29BA">
      <w:pPr>
        <w:shd w:val="clear" w:color="auto" w:fill="FFFFFF"/>
        <w:spacing w:line="315" w:lineRule="atLeast"/>
        <w:ind w:firstLine="540"/>
        <w:jc w:val="both"/>
        <w:rPr>
          <w:rFonts w:ascii="Times New Roman" w:hAnsi="Times New Roman" w:cs="Times New Roman"/>
          <w:sz w:val="28"/>
          <w:szCs w:val="28"/>
        </w:rPr>
      </w:pPr>
      <w:r w:rsidRPr="00F21A02">
        <w:rPr>
          <w:rFonts w:ascii="Times New Roman" w:hAnsi="Times New Roman" w:cs="Times New Roman"/>
          <w:sz w:val="28"/>
          <w:szCs w:val="28"/>
        </w:rPr>
        <w:t>В строке 2 приводится информация о поступлениях в бюджеты городских, сельских поселений (внутригородских районов)  от неналоговых доходов, единые  нормативы отчислений от которых установлены представительным органом муниципального района (городского округа с внутригородским делением) в соответствии с</w:t>
      </w:r>
      <w:r w:rsidR="00F904EC">
        <w:rPr>
          <w:rFonts w:ascii="Times New Roman" w:hAnsi="Times New Roman" w:cs="Times New Roman"/>
          <w:sz w:val="28"/>
          <w:szCs w:val="28"/>
        </w:rPr>
        <w:t>о</w:t>
      </w:r>
      <w:r w:rsidRPr="00F21A02">
        <w:rPr>
          <w:rFonts w:ascii="Times New Roman" w:hAnsi="Times New Roman" w:cs="Times New Roman"/>
          <w:sz w:val="28"/>
          <w:szCs w:val="28"/>
        </w:rPr>
        <w:t xml:space="preserve"> стать</w:t>
      </w:r>
      <w:r w:rsidR="00F904EC">
        <w:rPr>
          <w:rFonts w:ascii="Times New Roman" w:hAnsi="Times New Roman" w:cs="Times New Roman"/>
          <w:sz w:val="28"/>
          <w:szCs w:val="28"/>
        </w:rPr>
        <w:t>ями</w:t>
      </w:r>
      <w:r w:rsidRPr="00F21A02">
        <w:rPr>
          <w:rFonts w:ascii="Times New Roman" w:hAnsi="Times New Roman" w:cs="Times New Roman"/>
          <w:sz w:val="28"/>
          <w:szCs w:val="28"/>
        </w:rPr>
        <w:t xml:space="preserve"> </w:t>
      </w:r>
      <w:r w:rsidR="00F904EC">
        <w:rPr>
          <w:rFonts w:ascii="Times New Roman" w:hAnsi="Times New Roman" w:cs="Times New Roman"/>
          <w:sz w:val="28"/>
          <w:szCs w:val="28"/>
        </w:rPr>
        <w:t xml:space="preserve">63 и </w:t>
      </w:r>
      <w:r w:rsidRPr="00F21A02">
        <w:rPr>
          <w:rFonts w:ascii="Times New Roman" w:hAnsi="Times New Roman" w:cs="Times New Roman"/>
          <w:sz w:val="28"/>
          <w:szCs w:val="28"/>
        </w:rPr>
        <w:t xml:space="preserve">63.1 Бюджетного кодекса Российской Федерации. </w:t>
      </w:r>
      <w:r w:rsidR="009F29BA" w:rsidRPr="00F21A02">
        <w:rPr>
          <w:rFonts w:ascii="Times New Roman" w:hAnsi="Times New Roman" w:cs="Times New Roman"/>
          <w:sz w:val="28"/>
          <w:szCs w:val="28"/>
        </w:rPr>
        <w:t>В подстроках 2.1 - 2.</w:t>
      </w:r>
      <w:r w:rsidR="004B4298">
        <w:rPr>
          <w:rFonts w:ascii="Times New Roman" w:hAnsi="Times New Roman" w:cs="Times New Roman"/>
          <w:sz w:val="28"/>
          <w:szCs w:val="28"/>
        </w:rPr>
        <w:t>3</w:t>
      </w:r>
      <w:r w:rsidR="004B4298" w:rsidRPr="00F21A02">
        <w:rPr>
          <w:rFonts w:ascii="Times New Roman" w:hAnsi="Times New Roman" w:cs="Times New Roman"/>
          <w:sz w:val="28"/>
          <w:szCs w:val="28"/>
        </w:rPr>
        <w:t xml:space="preserve"> </w:t>
      </w:r>
      <w:r w:rsidR="009F29BA" w:rsidRPr="00F21A02">
        <w:rPr>
          <w:rFonts w:ascii="Times New Roman" w:hAnsi="Times New Roman" w:cs="Times New Roman"/>
          <w:sz w:val="28"/>
          <w:szCs w:val="28"/>
        </w:rPr>
        <w:t>п</w:t>
      </w:r>
      <w:r w:rsidRPr="00F21A02">
        <w:rPr>
          <w:rFonts w:ascii="Times New Roman" w:hAnsi="Times New Roman" w:cs="Times New Roman"/>
          <w:sz w:val="28"/>
          <w:szCs w:val="28"/>
        </w:rPr>
        <w:t>риводится</w:t>
      </w:r>
      <w:r w:rsidR="00CD031C" w:rsidRPr="00F21A02">
        <w:rPr>
          <w:rFonts w:ascii="Times New Roman" w:hAnsi="Times New Roman" w:cs="Times New Roman"/>
          <w:sz w:val="28"/>
          <w:szCs w:val="28"/>
        </w:rPr>
        <w:t xml:space="preserve"> детализация таких поступлений по видам неналоговых доходов.</w:t>
      </w:r>
    </w:p>
    <w:p w14:paraId="48FF96E0" w14:textId="3FB26D95" w:rsidR="00BB12A0" w:rsidRDefault="00714E24">
      <w:pPr>
        <w:widowControl w:val="0"/>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В строке 2.</w:t>
      </w:r>
      <w:r w:rsidR="004B4298">
        <w:rPr>
          <w:rFonts w:ascii="Times New Roman" w:hAnsi="Times New Roman" w:cs="Times New Roman"/>
          <w:sz w:val="28"/>
          <w:szCs w:val="28"/>
        </w:rPr>
        <w:t>4</w:t>
      </w:r>
      <w:r w:rsidR="004B4298" w:rsidRPr="00F21A02">
        <w:rPr>
          <w:rFonts w:ascii="Times New Roman" w:hAnsi="Times New Roman" w:cs="Times New Roman"/>
          <w:sz w:val="28"/>
          <w:szCs w:val="28"/>
        </w:rPr>
        <w:t xml:space="preserve"> </w:t>
      </w:r>
      <w:r w:rsidRPr="00F21A02">
        <w:rPr>
          <w:rFonts w:ascii="Times New Roman" w:hAnsi="Times New Roman" w:cs="Times New Roman"/>
          <w:sz w:val="28"/>
          <w:szCs w:val="28"/>
        </w:rPr>
        <w:t xml:space="preserve">указывается общее количество муниципальных районов и городских округов с внутригородским делением субъекта Российской Федерации, </w:t>
      </w:r>
      <w:r w:rsidR="00CD031C" w:rsidRPr="00F21A02">
        <w:rPr>
          <w:rFonts w:ascii="Times New Roman" w:hAnsi="Times New Roman" w:cs="Times New Roman"/>
          <w:sz w:val="28"/>
          <w:szCs w:val="28"/>
        </w:rPr>
        <w:t>муниципальными</w:t>
      </w:r>
      <w:r w:rsidRPr="00F21A02">
        <w:rPr>
          <w:rFonts w:ascii="Times New Roman" w:hAnsi="Times New Roman" w:cs="Times New Roman"/>
          <w:sz w:val="28"/>
          <w:szCs w:val="28"/>
        </w:rPr>
        <w:t xml:space="preserve"> правовыми актами которых установлены нормативы отчислений от неналоговых доходов в бюджеты поселений и внутригородских районов,</w:t>
      </w:r>
      <w:r w:rsidR="00CD031C" w:rsidRPr="00F21A02">
        <w:rPr>
          <w:rFonts w:ascii="Times New Roman" w:hAnsi="Times New Roman" w:cs="Times New Roman"/>
          <w:sz w:val="28"/>
          <w:szCs w:val="28"/>
        </w:rPr>
        <w:t xml:space="preserve"> с последующей детализацией по видам неналоговых доходов (строки 2.</w:t>
      </w:r>
      <w:r w:rsidR="004B4298">
        <w:rPr>
          <w:rFonts w:ascii="Times New Roman" w:hAnsi="Times New Roman" w:cs="Times New Roman"/>
          <w:sz w:val="28"/>
          <w:szCs w:val="28"/>
        </w:rPr>
        <w:t>4</w:t>
      </w:r>
      <w:r w:rsidR="00CD031C" w:rsidRPr="00F21A02">
        <w:rPr>
          <w:rFonts w:ascii="Times New Roman" w:hAnsi="Times New Roman" w:cs="Times New Roman"/>
          <w:sz w:val="28"/>
          <w:szCs w:val="28"/>
        </w:rPr>
        <w:t>.1 - 2.</w:t>
      </w:r>
      <w:r w:rsidR="004B4298">
        <w:rPr>
          <w:rFonts w:ascii="Times New Roman" w:hAnsi="Times New Roman" w:cs="Times New Roman"/>
          <w:sz w:val="28"/>
          <w:szCs w:val="28"/>
        </w:rPr>
        <w:t>4</w:t>
      </w:r>
      <w:r w:rsidR="00CD031C" w:rsidRPr="00F21A02">
        <w:rPr>
          <w:rFonts w:ascii="Times New Roman" w:hAnsi="Times New Roman" w:cs="Times New Roman"/>
          <w:sz w:val="28"/>
          <w:szCs w:val="28"/>
        </w:rPr>
        <w:t>.</w:t>
      </w:r>
      <w:r w:rsidR="004B4298">
        <w:rPr>
          <w:rFonts w:ascii="Times New Roman" w:hAnsi="Times New Roman" w:cs="Times New Roman"/>
          <w:sz w:val="28"/>
          <w:szCs w:val="28"/>
        </w:rPr>
        <w:t>3</w:t>
      </w:r>
      <w:r w:rsidR="00CD031C" w:rsidRPr="00F21A02">
        <w:rPr>
          <w:rFonts w:ascii="Times New Roman" w:hAnsi="Times New Roman" w:cs="Times New Roman"/>
          <w:sz w:val="28"/>
          <w:szCs w:val="28"/>
        </w:rPr>
        <w:t>).</w:t>
      </w:r>
    </w:p>
    <w:p w14:paraId="104BDA15" w14:textId="77777777" w:rsidR="009F29BA" w:rsidRPr="00F21A02" w:rsidRDefault="009F29BA">
      <w:pPr>
        <w:widowControl w:val="0"/>
        <w:autoSpaceDE w:val="0"/>
        <w:autoSpaceDN w:val="0"/>
        <w:adjustRightInd w:val="0"/>
        <w:ind w:firstLine="709"/>
        <w:jc w:val="both"/>
        <w:rPr>
          <w:rFonts w:ascii="Times New Roman" w:hAnsi="Times New Roman" w:cs="Times New Roman"/>
          <w:sz w:val="28"/>
          <w:szCs w:val="28"/>
        </w:rPr>
      </w:pPr>
    </w:p>
    <w:p w14:paraId="48FA0EC7" w14:textId="77777777" w:rsidR="00BB12A0" w:rsidRDefault="00714E24">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4 «Передача полномочий по решению вопросов местного значения»</w:t>
      </w:r>
    </w:p>
    <w:p w14:paraId="3C15B625" w14:textId="77777777" w:rsidR="00BB12A0" w:rsidRDefault="00BB12A0">
      <w:pPr>
        <w:autoSpaceDE w:val="0"/>
        <w:autoSpaceDN w:val="0"/>
        <w:adjustRightInd w:val="0"/>
        <w:ind w:firstLine="709"/>
        <w:jc w:val="both"/>
        <w:rPr>
          <w:rFonts w:ascii="Times New Roman" w:hAnsi="Times New Roman" w:cs="Times New Roman"/>
          <w:sz w:val="28"/>
          <w:szCs w:val="28"/>
        </w:rPr>
      </w:pPr>
    </w:p>
    <w:p w14:paraId="27F978B8"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Графа «План» заполняется для денежных показателей таблицы.</w:t>
      </w:r>
    </w:p>
    <w:p w14:paraId="2898E511"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Строки 1 – 3 заполняются в случае, если субъект Российской Федерации в соответствии с положениями части 3 статьи 14 Федерального закона от 06.10.2003 № 131-ФЗ своим законом закрепил за сельскими поселениями вопросы из числа вопросов местного значения поселений, решаемых муниципальными районами на территории сельских поселений.</w:t>
      </w:r>
    </w:p>
    <w:p w14:paraId="0C9875D3"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 указывается «1», если законом субъекта Российской Федерации за сельскими поселениями закреплены вопросы местного значения в соответствии с частью 3 статьи 14  Федерального закона от 06.10.2003 № 131-ФЗ. При этом подстрока 1.1 не заполняется.</w:t>
      </w:r>
    </w:p>
    <w:p w14:paraId="4FECDF6A" w14:textId="3B22B7D5"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1.2 – 1.3 указывается количество сельских поселений, за которыми законом субъекта Российской Федерации закреплены вопросы местного значения в соответствии частью 3 статьи 14  Федерального закона от 06.10.2003 № 131-ФЗ (частично либо полностью)</w:t>
      </w:r>
      <w:r w:rsidR="004B4298">
        <w:rPr>
          <w:rFonts w:ascii="Times New Roman" w:hAnsi="Times New Roman" w:cs="Times New Roman"/>
          <w:sz w:val="28"/>
          <w:szCs w:val="28"/>
        </w:rPr>
        <w:t>, при этом в строках 1.2.1 – 1.2.18 приводится детализация частично закрепленных полномочий по видам.</w:t>
      </w:r>
    </w:p>
    <w:p w14:paraId="4D43D573" w14:textId="48F168D9"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2.1.1, 2.2.1 указываются размеры единых нормативов отчислений от налога на доходы физических лиц и (или) от единого сельскохозяйственного налога, переданных в бюджеты сельских поселений от муниципальных районов в случае закрепления законом субъекта Российской Федерации вопросов местного значения за сельскими поселениями в пределах, установленных пунктом 4 статьи 61.1 Бюджетного кодекса Российской Федерации.</w:t>
      </w:r>
    </w:p>
    <w:p w14:paraId="70502B17" w14:textId="21453C62" w:rsidR="00BB3D0D" w:rsidRPr="00BB3D0D" w:rsidRDefault="00BB3D0D" w:rsidP="00BB3D0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3 приводятся данные по р</w:t>
      </w:r>
      <w:r w:rsidRPr="00BB3D0D">
        <w:rPr>
          <w:rFonts w:ascii="Times New Roman" w:hAnsi="Times New Roman" w:cs="Times New Roman"/>
          <w:sz w:val="28"/>
          <w:szCs w:val="28"/>
        </w:rPr>
        <w:t>асход</w:t>
      </w:r>
      <w:r>
        <w:rPr>
          <w:rFonts w:ascii="Times New Roman" w:hAnsi="Times New Roman" w:cs="Times New Roman"/>
          <w:sz w:val="28"/>
          <w:szCs w:val="28"/>
        </w:rPr>
        <w:t>ам</w:t>
      </w:r>
      <w:r w:rsidRPr="00BB3D0D">
        <w:rPr>
          <w:rFonts w:ascii="Times New Roman" w:hAnsi="Times New Roman" w:cs="Times New Roman"/>
          <w:sz w:val="28"/>
          <w:szCs w:val="28"/>
        </w:rPr>
        <w:t xml:space="preserve"> сельских поселений на исполнение переданных вопросов местного значения, закреплённых за ними в соответствии с положениями части 3 статьи 14 Федерального закона от 06.10.2003 № 131-ФЗ</w:t>
      </w:r>
      <w:r>
        <w:rPr>
          <w:rFonts w:ascii="Times New Roman" w:hAnsi="Times New Roman" w:cs="Times New Roman"/>
          <w:sz w:val="28"/>
          <w:szCs w:val="28"/>
        </w:rPr>
        <w:t>.</w:t>
      </w:r>
      <w:r w:rsidR="008F0AEB">
        <w:rPr>
          <w:rFonts w:ascii="Times New Roman" w:hAnsi="Times New Roman" w:cs="Times New Roman"/>
          <w:sz w:val="28"/>
          <w:szCs w:val="28"/>
        </w:rPr>
        <w:t xml:space="preserve"> </w:t>
      </w:r>
      <w:r w:rsidR="00544AAA">
        <w:rPr>
          <w:rFonts w:ascii="Times New Roman" w:hAnsi="Times New Roman" w:cs="Times New Roman"/>
          <w:sz w:val="28"/>
          <w:szCs w:val="28"/>
        </w:rPr>
        <w:t xml:space="preserve">При этом отражаются расходы, осуществляемые за счет всех источников финансового обеспечения, в </w:t>
      </w:r>
      <w:r w:rsidR="008F0AEB">
        <w:rPr>
          <w:rFonts w:ascii="Times New Roman" w:hAnsi="Times New Roman" w:cs="Times New Roman"/>
          <w:sz w:val="28"/>
          <w:szCs w:val="28"/>
        </w:rPr>
        <w:t>том числе за счет целевых межбюджетных трансфертов из других бюджетов бюджетной системы Российской Федерации.</w:t>
      </w:r>
    </w:p>
    <w:p w14:paraId="3E6084DA"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Строки 4 – 6 заполняются в случае, если субъект Российской Федерации в соответствии с положениями части 2 статьи 16.2 Федерального закона от 06.10.2003 № 131-ФЗ своим законом закрепил за внутригородскими районами вопросы из числа вопросов местного значения городских округов.</w:t>
      </w:r>
    </w:p>
    <w:p w14:paraId="17D58480"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4 указывается «1», если законом субъекта Российской Федерации за внутригородскими районами закреплены вопросы местного значения в соответствии с частью 2 статьи 16.2 Федерального закона от 06.10.2003 № 131-ФЗ. При этом подстрока 4.1 не заполняется.</w:t>
      </w:r>
    </w:p>
    <w:p w14:paraId="7548EC27"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4.2 указывается количество внутригородских районов, за которыми законом субъекта Российской Федерации закреплены вопросы местного значения в соответствии с частью</w:t>
      </w:r>
      <w:r w:rsidR="00F21A02">
        <w:rPr>
          <w:rFonts w:ascii="Times New Roman" w:hAnsi="Times New Roman" w:cs="Times New Roman"/>
          <w:sz w:val="28"/>
          <w:szCs w:val="28"/>
        </w:rPr>
        <w:t xml:space="preserve"> </w:t>
      </w:r>
      <w:r>
        <w:rPr>
          <w:rFonts w:ascii="Times New Roman" w:hAnsi="Times New Roman" w:cs="Times New Roman"/>
          <w:sz w:val="28"/>
          <w:szCs w:val="28"/>
        </w:rPr>
        <w:t xml:space="preserve">2 статьи 16.2 Федерального закона от 06.10.2003 № 131-ФЗ. </w:t>
      </w:r>
      <w:r w:rsidR="00315F9D">
        <w:rPr>
          <w:rFonts w:ascii="Times New Roman" w:hAnsi="Times New Roman" w:cs="Times New Roman"/>
          <w:sz w:val="28"/>
          <w:szCs w:val="28"/>
        </w:rPr>
        <w:t>В</w:t>
      </w:r>
      <w:r w:rsidR="00315F9D" w:rsidRPr="00315F9D">
        <w:rPr>
          <w:rFonts w:ascii="Times New Roman" w:hAnsi="Times New Roman" w:cs="Times New Roman"/>
          <w:sz w:val="28"/>
          <w:szCs w:val="28"/>
        </w:rPr>
        <w:t xml:space="preserve"> строках </w:t>
      </w:r>
      <w:r w:rsidR="00315F9D">
        <w:rPr>
          <w:rFonts w:ascii="Times New Roman" w:hAnsi="Times New Roman" w:cs="Times New Roman"/>
          <w:sz w:val="28"/>
          <w:szCs w:val="28"/>
        </w:rPr>
        <w:t>4</w:t>
      </w:r>
      <w:r w:rsidR="00315F9D" w:rsidRPr="00315F9D">
        <w:rPr>
          <w:rFonts w:ascii="Times New Roman" w:hAnsi="Times New Roman" w:cs="Times New Roman"/>
          <w:sz w:val="28"/>
          <w:szCs w:val="28"/>
        </w:rPr>
        <w:t xml:space="preserve">.2.1 – </w:t>
      </w:r>
      <w:r w:rsidR="00315F9D">
        <w:rPr>
          <w:rFonts w:ascii="Times New Roman" w:hAnsi="Times New Roman" w:cs="Times New Roman"/>
          <w:sz w:val="28"/>
          <w:szCs w:val="28"/>
        </w:rPr>
        <w:t>4</w:t>
      </w:r>
      <w:r w:rsidR="00315F9D" w:rsidRPr="00315F9D">
        <w:rPr>
          <w:rFonts w:ascii="Times New Roman" w:hAnsi="Times New Roman" w:cs="Times New Roman"/>
          <w:sz w:val="28"/>
          <w:szCs w:val="28"/>
        </w:rPr>
        <w:t>.2.1</w:t>
      </w:r>
      <w:r w:rsidR="00315F9D">
        <w:rPr>
          <w:rFonts w:ascii="Times New Roman" w:hAnsi="Times New Roman" w:cs="Times New Roman"/>
          <w:sz w:val="28"/>
          <w:szCs w:val="28"/>
        </w:rPr>
        <w:t>7</w:t>
      </w:r>
      <w:r w:rsidR="00315F9D" w:rsidRPr="00315F9D">
        <w:rPr>
          <w:rFonts w:ascii="Times New Roman" w:hAnsi="Times New Roman" w:cs="Times New Roman"/>
          <w:sz w:val="28"/>
          <w:szCs w:val="28"/>
        </w:rPr>
        <w:t xml:space="preserve"> приводится детализация частично закрепленных </w:t>
      </w:r>
      <w:r w:rsidR="00315F9D">
        <w:rPr>
          <w:rFonts w:ascii="Times New Roman" w:hAnsi="Times New Roman" w:cs="Times New Roman"/>
          <w:sz w:val="28"/>
          <w:szCs w:val="28"/>
        </w:rPr>
        <w:t>вопросов</w:t>
      </w:r>
      <w:r w:rsidR="00315F9D" w:rsidRPr="00315F9D">
        <w:rPr>
          <w:rFonts w:ascii="Times New Roman" w:hAnsi="Times New Roman" w:cs="Times New Roman"/>
          <w:sz w:val="28"/>
          <w:szCs w:val="28"/>
        </w:rPr>
        <w:t xml:space="preserve"> по видам.</w:t>
      </w:r>
      <w:r w:rsidR="00413E1E">
        <w:rPr>
          <w:rFonts w:ascii="Times New Roman" w:hAnsi="Times New Roman" w:cs="Times New Roman"/>
          <w:sz w:val="28"/>
          <w:szCs w:val="28"/>
        </w:rPr>
        <w:t xml:space="preserve"> В строке 4.3 указывается число внутригородских районов, за которыми закреплены все вопросы местного значения из возможных (в случае наличия таких районов).</w:t>
      </w:r>
    </w:p>
    <w:p w14:paraId="09988337" w14:textId="77777777" w:rsidR="00BB12A0" w:rsidRDefault="00413E1E">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5 приводится сумма д</w:t>
      </w:r>
      <w:r w:rsidRPr="00413E1E">
        <w:rPr>
          <w:rFonts w:ascii="Times New Roman" w:hAnsi="Times New Roman" w:cs="Times New Roman"/>
          <w:sz w:val="28"/>
          <w:szCs w:val="28"/>
        </w:rPr>
        <w:t>оход</w:t>
      </w:r>
      <w:r>
        <w:rPr>
          <w:rFonts w:ascii="Times New Roman" w:hAnsi="Times New Roman" w:cs="Times New Roman"/>
          <w:sz w:val="28"/>
          <w:szCs w:val="28"/>
        </w:rPr>
        <w:t>ов</w:t>
      </w:r>
      <w:r w:rsidRPr="00413E1E">
        <w:rPr>
          <w:rFonts w:ascii="Times New Roman" w:hAnsi="Times New Roman" w:cs="Times New Roman"/>
          <w:sz w:val="28"/>
          <w:szCs w:val="28"/>
        </w:rPr>
        <w:t>, переданны</w:t>
      </w:r>
      <w:r>
        <w:rPr>
          <w:rFonts w:ascii="Times New Roman" w:hAnsi="Times New Roman" w:cs="Times New Roman"/>
          <w:sz w:val="28"/>
          <w:szCs w:val="28"/>
        </w:rPr>
        <w:t>х</w:t>
      </w:r>
      <w:r w:rsidRPr="00413E1E">
        <w:rPr>
          <w:rFonts w:ascii="Times New Roman" w:hAnsi="Times New Roman" w:cs="Times New Roman"/>
          <w:sz w:val="28"/>
          <w:szCs w:val="28"/>
        </w:rPr>
        <w:t xml:space="preserve"> внутригородским районам в соответствии с п. 4 ст. 61.3 БК РФ в связи с закреплением вопросов местного значения из числа вопросов городских округов с внутригородским делением</w:t>
      </w:r>
      <w:r>
        <w:rPr>
          <w:rFonts w:ascii="Times New Roman" w:hAnsi="Times New Roman" w:cs="Times New Roman"/>
          <w:sz w:val="28"/>
          <w:szCs w:val="28"/>
        </w:rPr>
        <w:t xml:space="preserve">. </w:t>
      </w:r>
      <w:r w:rsidR="00714E24">
        <w:rPr>
          <w:rFonts w:ascii="Times New Roman" w:hAnsi="Times New Roman" w:cs="Times New Roman"/>
          <w:sz w:val="28"/>
          <w:szCs w:val="28"/>
        </w:rPr>
        <w:t xml:space="preserve">В пояснительной записке необходимо отразить, какие виды доходов, указанные в строке 5, и по каким единым нормативам отчислений переданы внутригородским </w:t>
      </w:r>
      <w:r w:rsidR="00714E24">
        <w:rPr>
          <w:rFonts w:ascii="Times New Roman" w:hAnsi="Times New Roman" w:cs="Times New Roman"/>
          <w:sz w:val="28"/>
          <w:szCs w:val="28"/>
        </w:rPr>
        <w:lastRenderedPageBreak/>
        <w:t xml:space="preserve">районам в связи с закреплением за ними вопросов из числа вопросов местного значения городских округов с внутригородским делением в соответствии с пунктом 4 статьи 61.3 Бюджетного кодекса Российской Федерации. </w:t>
      </w:r>
    </w:p>
    <w:p w14:paraId="3AEE8FF3"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Строки 7 – 8 заполняются в случае, если законом субъекта Российской Федерации за городским округом с внутригородским делением закрепляются дополнительные вопросы местного значения в соответствии с частью 3 статьи 16 Федерального закона от 06.10.2003 № 131-ФЗ. В пояснительной записке необходимо отразить, какие финансовые средства, в том числе межбюджетные трансферы, налоговые доходы, указанные в строке 8, переданы городским округам с внутригородским делением для решения дополнительных вопросов местного значения.</w:t>
      </w:r>
    </w:p>
    <w:p w14:paraId="6D15353E"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Строки 9 – 9.2 заполняются в случае, если поселения в соответствии с абзацем 1 части 4 статьи 15 Федерального закона от 06.10.2003 № 131-ФЗ заключили с муниципальными районами соглашения о передаче части своих полномочий по решению вопросов местного значения на уровень муниципального района.</w:t>
      </w:r>
      <w:r w:rsidR="00315F9D">
        <w:rPr>
          <w:rFonts w:ascii="Times New Roman" w:hAnsi="Times New Roman" w:cs="Times New Roman"/>
          <w:sz w:val="28"/>
          <w:szCs w:val="28"/>
        </w:rPr>
        <w:t xml:space="preserve"> </w:t>
      </w:r>
      <w:r w:rsidR="00315F9D" w:rsidRPr="00315F9D">
        <w:rPr>
          <w:rFonts w:ascii="Times New Roman" w:hAnsi="Times New Roman" w:cs="Times New Roman"/>
          <w:sz w:val="28"/>
          <w:szCs w:val="28"/>
        </w:rPr>
        <w:t xml:space="preserve">В строках </w:t>
      </w:r>
      <w:r w:rsidR="00315F9D">
        <w:rPr>
          <w:rFonts w:ascii="Times New Roman" w:hAnsi="Times New Roman" w:cs="Times New Roman"/>
          <w:sz w:val="28"/>
          <w:szCs w:val="28"/>
        </w:rPr>
        <w:t>9</w:t>
      </w:r>
      <w:r w:rsidR="00315F9D" w:rsidRPr="00315F9D">
        <w:rPr>
          <w:rFonts w:ascii="Times New Roman" w:hAnsi="Times New Roman" w:cs="Times New Roman"/>
          <w:sz w:val="28"/>
          <w:szCs w:val="28"/>
        </w:rPr>
        <w:t>.</w:t>
      </w:r>
      <w:r w:rsidR="00315F9D">
        <w:rPr>
          <w:rFonts w:ascii="Times New Roman" w:hAnsi="Times New Roman" w:cs="Times New Roman"/>
          <w:sz w:val="28"/>
          <w:szCs w:val="28"/>
        </w:rPr>
        <w:t>3</w:t>
      </w:r>
      <w:r w:rsidR="00315F9D" w:rsidRPr="00315F9D">
        <w:rPr>
          <w:rFonts w:ascii="Times New Roman" w:hAnsi="Times New Roman" w:cs="Times New Roman"/>
          <w:sz w:val="28"/>
          <w:szCs w:val="28"/>
        </w:rPr>
        <w:t xml:space="preserve">.1 – </w:t>
      </w:r>
      <w:r w:rsidR="00315F9D">
        <w:rPr>
          <w:rFonts w:ascii="Times New Roman" w:hAnsi="Times New Roman" w:cs="Times New Roman"/>
          <w:sz w:val="28"/>
          <w:szCs w:val="28"/>
        </w:rPr>
        <w:t>9</w:t>
      </w:r>
      <w:r w:rsidR="00315F9D" w:rsidRPr="00315F9D">
        <w:rPr>
          <w:rFonts w:ascii="Times New Roman" w:hAnsi="Times New Roman" w:cs="Times New Roman"/>
          <w:sz w:val="28"/>
          <w:szCs w:val="28"/>
        </w:rPr>
        <w:t>.</w:t>
      </w:r>
      <w:r w:rsidR="00315F9D">
        <w:rPr>
          <w:rFonts w:ascii="Times New Roman" w:hAnsi="Times New Roman" w:cs="Times New Roman"/>
          <w:sz w:val="28"/>
          <w:szCs w:val="28"/>
        </w:rPr>
        <w:t>3</w:t>
      </w:r>
      <w:r w:rsidR="00315F9D" w:rsidRPr="00315F9D">
        <w:rPr>
          <w:rFonts w:ascii="Times New Roman" w:hAnsi="Times New Roman" w:cs="Times New Roman"/>
          <w:sz w:val="28"/>
          <w:szCs w:val="28"/>
        </w:rPr>
        <w:t>.</w:t>
      </w:r>
      <w:r w:rsidR="00315F9D">
        <w:rPr>
          <w:rFonts w:ascii="Times New Roman" w:hAnsi="Times New Roman" w:cs="Times New Roman"/>
          <w:sz w:val="28"/>
          <w:szCs w:val="28"/>
        </w:rPr>
        <w:t>29</w:t>
      </w:r>
      <w:r w:rsidR="00315F9D" w:rsidRPr="00315F9D">
        <w:rPr>
          <w:rFonts w:ascii="Times New Roman" w:hAnsi="Times New Roman" w:cs="Times New Roman"/>
          <w:sz w:val="28"/>
          <w:szCs w:val="28"/>
        </w:rPr>
        <w:t xml:space="preserve"> приводится детализация </w:t>
      </w:r>
      <w:r w:rsidR="00315F9D">
        <w:rPr>
          <w:rFonts w:ascii="Times New Roman" w:hAnsi="Times New Roman" w:cs="Times New Roman"/>
          <w:sz w:val="28"/>
          <w:szCs w:val="28"/>
        </w:rPr>
        <w:t>переданных полномочий</w:t>
      </w:r>
      <w:r w:rsidR="00315F9D" w:rsidRPr="00315F9D">
        <w:rPr>
          <w:rFonts w:ascii="Times New Roman" w:hAnsi="Times New Roman" w:cs="Times New Roman"/>
          <w:sz w:val="28"/>
          <w:szCs w:val="28"/>
        </w:rPr>
        <w:t xml:space="preserve"> по видам.</w:t>
      </w:r>
    </w:p>
    <w:p w14:paraId="61A86ECD" w14:textId="77777777" w:rsidR="001502C0" w:rsidRPr="00F21A02" w:rsidRDefault="001502C0">
      <w:pPr>
        <w:autoSpaceDE w:val="0"/>
        <w:autoSpaceDN w:val="0"/>
        <w:adjustRightInd w:val="0"/>
        <w:ind w:firstLine="709"/>
        <w:jc w:val="both"/>
        <w:rPr>
          <w:rFonts w:ascii="Times New Roman" w:hAnsi="Times New Roman" w:cs="Times New Roman"/>
          <w:sz w:val="28"/>
          <w:szCs w:val="28"/>
        </w:rPr>
      </w:pPr>
      <w:r w:rsidRPr="00F21A02">
        <w:rPr>
          <w:rFonts w:ascii="Times New Roman" w:hAnsi="Times New Roman" w:cs="Times New Roman"/>
          <w:sz w:val="28"/>
          <w:szCs w:val="28"/>
        </w:rPr>
        <w:t xml:space="preserve">В строке 10 </w:t>
      </w:r>
      <w:r w:rsidR="00DF040E" w:rsidRPr="00F21A02">
        <w:rPr>
          <w:rFonts w:ascii="Times New Roman" w:hAnsi="Times New Roman" w:cs="Times New Roman"/>
          <w:sz w:val="28"/>
          <w:szCs w:val="28"/>
        </w:rPr>
        <w:t>приводится к</w:t>
      </w:r>
      <w:r w:rsidRPr="00F21A02">
        <w:rPr>
          <w:rFonts w:ascii="Times New Roman" w:hAnsi="Times New Roman" w:cs="Times New Roman"/>
          <w:sz w:val="28"/>
          <w:szCs w:val="28"/>
        </w:rPr>
        <w:t xml:space="preserve">оличество муниципальных районов, выполняющих на основе соглашений решение вопросов из числа вопросов местного значения поселений </w:t>
      </w:r>
      <w:r w:rsidR="00DF040E" w:rsidRPr="00F21A02">
        <w:rPr>
          <w:rFonts w:ascii="Times New Roman" w:hAnsi="Times New Roman" w:cs="Times New Roman"/>
          <w:sz w:val="28"/>
          <w:szCs w:val="28"/>
        </w:rPr>
        <w:t>в соответствии с абзацем</w:t>
      </w:r>
      <w:r w:rsidRPr="00F21A02">
        <w:rPr>
          <w:rFonts w:ascii="Times New Roman" w:hAnsi="Times New Roman" w:cs="Times New Roman"/>
          <w:sz w:val="28"/>
          <w:szCs w:val="28"/>
        </w:rPr>
        <w:t xml:space="preserve"> 1 ч</w:t>
      </w:r>
      <w:r w:rsidR="00DF040E" w:rsidRPr="00F21A02">
        <w:rPr>
          <w:rFonts w:ascii="Times New Roman" w:hAnsi="Times New Roman" w:cs="Times New Roman"/>
          <w:sz w:val="28"/>
          <w:szCs w:val="28"/>
        </w:rPr>
        <w:t>асти 4 статьи</w:t>
      </w:r>
      <w:r w:rsidRPr="00F21A02">
        <w:rPr>
          <w:rFonts w:ascii="Times New Roman" w:hAnsi="Times New Roman" w:cs="Times New Roman"/>
          <w:sz w:val="28"/>
          <w:szCs w:val="28"/>
        </w:rPr>
        <w:t xml:space="preserve"> 15 </w:t>
      </w:r>
      <w:r w:rsidR="00DF040E" w:rsidRPr="00F21A02">
        <w:rPr>
          <w:rFonts w:ascii="Times New Roman" w:hAnsi="Times New Roman" w:cs="Times New Roman"/>
          <w:sz w:val="28"/>
          <w:szCs w:val="28"/>
        </w:rPr>
        <w:t>Федерального закона от 06.10.2003 № 131-ФЗ.</w:t>
      </w:r>
    </w:p>
    <w:p w14:paraId="15AFA23D"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11 указывается количество городских и сельских поселений, которые решают все вопросы местного значения, установленные для них статьей 14 Федерального закона от 06.10.2003 № 131-ФЗ, самостоятельно.</w:t>
      </w:r>
    </w:p>
    <w:p w14:paraId="0DEFC9FE" w14:textId="3CE6E455"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Строки 12 и 12.1 заполняются в случае, если муниципальные районы субъекта Российской Федерации в соответствии с абзацем 2 части 4 статьи 15 Федерального закона от 06.10.2003 № 131-ФЗ заключили с отдельными поселениями соглашения о передаче части своих полномочий по решению вопросов местного значения на уровень поселений.</w:t>
      </w:r>
      <w:r w:rsidR="00315F9D">
        <w:rPr>
          <w:rFonts w:ascii="Times New Roman" w:hAnsi="Times New Roman" w:cs="Times New Roman"/>
          <w:sz w:val="28"/>
          <w:szCs w:val="28"/>
        </w:rPr>
        <w:t xml:space="preserve"> В строках 12.1 – 12.17 приводится детализация таких полномочий по видам.</w:t>
      </w:r>
    </w:p>
    <w:p w14:paraId="00D272D1" w14:textId="2EA1D7B1" w:rsidR="00C23389" w:rsidRPr="00C23389" w:rsidRDefault="00C23389" w:rsidP="00C23389">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13 указывается к</w:t>
      </w:r>
      <w:r w:rsidRPr="00C23389">
        <w:rPr>
          <w:rFonts w:ascii="Times New Roman" w:hAnsi="Times New Roman" w:cs="Times New Roman"/>
          <w:sz w:val="28"/>
          <w:szCs w:val="28"/>
        </w:rPr>
        <w:t>оличество поселений, выполняющих на основе соглашений решение вопросов из числа вопросов местного значения муниципальных районов (в соответствии с абз. 2 ч. 4 ст. 15 Федерального закона № 131 ФЗ)</w:t>
      </w:r>
      <w:r>
        <w:rPr>
          <w:rFonts w:ascii="Times New Roman" w:hAnsi="Times New Roman" w:cs="Times New Roman"/>
          <w:sz w:val="28"/>
          <w:szCs w:val="28"/>
        </w:rPr>
        <w:t>.</w:t>
      </w:r>
    </w:p>
    <w:p w14:paraId="4324C1DB" w14:textId="37808CD0"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w:t>
      </w:r>
      <w:r w:rsidR="00C23389">
        <w:rPr>
          <w:rFonts w:ascii="Times New Roman" w:hAnsi="Times New Roman" w:cs="Times New Roman"/>
          <w:sz w:val="28"/>
          <w:szCs w:val="28"/>
        </w:rPr>
        <w:t>14</w:t>
      </w:r>
      <w:r>
        <w:rPr>
          <w:rFonts w:ascii="Times New Roman" w:hAnsi="Times New Roman" w:cs="Times New Roman"/>
          <w:sz w:val="28"/>
          <w:szCs w:val="28"/>
        </w:rPr>
        <w:t>.1 указывается «1», если перераспределение полномочий между органами местного самоуправления и органами государственной власти субъекта Российской Федерации в соответствии с частью 1.2 статьи 17 Федерального закона от 06.10.2003 № 131</w:t>
      </w:r>
      <w:r>
        <w:rPr>
          <w:rFonts w:ascii="Times New Roman" w:hAnsi="Times New Roman" w:cs="Times New Roman"/>
          <w:sz w:val="28"/>
          <w:szCs w:val="28"/>
        </w:rPr>
        <w:noBreakHyphen/>
        <w:t xml:space="preserve">ФЗ не проводилось. При этом строка </w:t>
      </w:r>
      <w:r w:rsidR="00BB3D0D">
        <w:rPr>
          <w:rFonts w:ascii="Times New Roman" w:hAnsi="Times New Roman" w:cs="Times New Roman"/>
          <w:sz w:val="28"/>
          <w:szCs w:val="28"/>
        </w:rPr>
        <w:t>14</w:t>
      </w:r>
      <w:r>
        <w:rPr>
          <w:rFonts w:ascii="Times New Roman" w:hAnsi="Times New Roman" w:cs="Times New Roman"/>
          <w:sz w:val="28"/>
          <w:szCs w:val="28"/>
        </w:rPr>
        <w:t xml:space="preserve">.2, включая подстроки, не заполняется. </w:t>
      </w:r>
    </w:p>
    <w:p w14:paraId="742DCB51" w14:textId="72D9F5CF"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w:t>
      </w:r>
      <w:r w:rsidR="00BB3D0D">
        <w:rPr>
          <w:rFonts w:ascii="Times New Roman" w:hAnsi="Times New Roman" w:cs="Times New Roman"/>
          <w:sz w:val="28"/>
          <w:szCs w:val="28"/>
        </w:rPr>
        <w:t>14</w:t>
      </w:r>
      <w:r>
        <w:rPr>
          <w:rFonts w:ascii="Times New Roman" w:hAnsi="Times New Roman" w:cs="Times New Roman"/>
          <w:sz w:val="28"/>
          <w:szCs w:val="28"/>
        </w:rPr>
        <w:t>.2 указывается «1», в случае если законом субъекта Российской Федерации осуществлено перераспределение полномочий между органами местного самоуправления и органами государственной власти субъекта Российской Федерации в соответствии с частью 1.2 статьи 17  Федерального закона от 06.10.2003 № 131</w:t>
      </w:r>
      <w:r>
        <w:rPr>
          <w:rFonts w:ascii="Times New Roman" w:hAnsi="Times New Roman" w:cs="Times New Roman"/>
          <w:sz w:val="28"/>
          <w:szCs w:val="28"/>
        </w:rPr>
        <w:noBreakHyphen/>
        <w:t xml:space="preserve">ФЗ. При этом строка </w:t>
      </w:r>
      <w:r w:rsidR="00BB3D0D">
        <w:rPr>
          <w:rFonts w:ascii="Times New Roman" w:hAnsi="Times New Roman" w:cs="Times New Roman"/>
          <w:sz w:val="28"/>
          <w:szCs w:val="28"/>
        </w:rPr>
        <w:t>14</w:t>
      </w:r>
      <w:r>
        <w:rPr>
          <w:rFonts w:ascii="Times New Roman" w:hAnsi="Times New Roman" w:cs="Times New Roman"/>
          <w:sz w:val="28"/>
          <w:szCs w:val="28"/>
        </w:rPr>
        <w:t>.1 не заполняется.</w:t>
      </w:r>
    </w:p>
    <w:p w14:paraId="1BDDDDAF" w14:textId="26DB7C4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подстроках строки </w:t>
      </w:r>
      <w:r w:rsidR="00BB3D0D">
        <w:rPr>
          <w:rFonts w:ascii="Times New Roman" w:hAnsi="Times New Roman" w:cs="Times New Roman"/>
          <w:sz w:val="28"/>
          <w:szCs w:val="28"/>
        </w:rPr>
        <w:t>14</w:t>
      </w:r>
      <w:r>
        <w:rPr>
          <w:rFonts w:ascii="Times New Roman" w:hAnsi="Times New Roman" w:cs="Times New Roman"/>
          <w:sz w:val="28"/>
          <w:szCs w:val="28"/>
        </w:rPr>
        <w:t xml:space="preserve">.2 указывается количество муниципальных образований по видам, между органами местного самоуправления которых и органами государственной власти субъекта Российской Федерации законом субъекта Российской Федерации в соответствии с частью 1.2 статьи 17 Федерального закона от </w:t>
      </w:r>
      <w:r>
        <w:rPr>
          <w:rFonts w:ascii="Times New Roman" w:hAnsi="Times New Roman" w:cs="Times New Roman"/>
          <w:sz w:val="28"/>
          <w:szCs w:val="28"/>
        </w:rPr>
        <w:lastRenderedPageBreak/>
        <w:t>06.10.2003 № 131</w:t>
      </w:r>
      <w:r>
        <w:rPr>
          <w:rFonts w:ascii="Times New Roman" w:hAnsi="Times New Roman" w:cs="Times New Roman"/>
          <w:sz w:val="28"/>
          <w:szCs w:val="28"/>
        </w:rPr>
        <w:noBreakHyphen/>
        <w:t xml:space="preserve">ФЗ осуществлено перераспределение полномочий. </w:t>
      </w:r>
      <w:r w:rsidR="00315F9D">
        <w:rPr>
          <w:rFonts w:ascii="Times New Roman" w:hAnsi="Times New Roman" w:cs="Times New Roman"/>
          <w:sz w:val="28"/>
          <w:szCs w:val="28"/>
        </w:rPr>
        <w:t xml:space="preserve">В </w:t>
      </w:r>
      <w:r w:rsidR="00413E1E">
        <w:rPr>
          <w:rFonts w:ascii="Times New Roman" w:hAnsi="Times New Roman" w:cs="Times New Roman"/>
          <w:sz w:val="28"/>
          <w:szCs w:val="28"/>
        </w:rPr>
        <w:t>строках</w:t>
      </w:r>
      <w:r w:rsidR="00315F9D">
        <w:rPr>
          <w:rFonts w:ascii="Times New Roman" w:hAnsi="Times New Roman" w:cs="Times New Roman"/>
          <w:sz w:val="28"/>
          <w:szCs w:val="28"/>
        </w:rPr>
        <w:t xml:space="preserve"> </w:t>
      </w:r>
      <w:r w:rsidR="00BB3D0D">
        <w:rPr>
          <w:rFonts w:ascii="Times New Roman" w:hAnsi="Times New Roman" w:cs="Times New Roman"/>
          <w:sz w:val="28"/>
          <w:szCs w:val="28"/>
        </w:rPr>
        <w:t>14</w:t>
      </w:r>
      <w:r w:rsidR="00315F9D">
        <w:rPr>
          <w:rFonts w:ascii="Times New Roman" w:hAnsi="Times New Roman" w:cs="Times New Roman"/>
          <w:sz w:val="28"/>
          <w:szCs w:val="28"/>
        </w:rPr>
        <w:t>.3.1-</w:t>
      </w:r>
      <w:r w:rsidR="00BB3D0D">
        <w:rPr>
          <w:rFonts w:ascii="Times New Roman" w:hAnsi="Times New Roman" w:cs="Times New Roman"/>
          <w:sz w:val="28"/>
          <w:szCs w:val="28"/>
        </w:rPr>
        <w:t>14</w:t>
      </w:r>
      <w:r w:rsidR="00315F9D">
        <w:rPr>
          <w:rFonts w:ascii="Times New Roman" w:hAnsi="Times New Roman" w:cs="Times New Roman"/>
          <w:sz w:val="28"/>
          <w:szCs w:val="28"/>
        </w:rPr>
        <w:t>.3.5</w:t>
      </w:r>
      <w:r>
        <w:rPr>
          <w:rFonts w:ascii="Times New Roman" w:hAnsi="Times New Roman" w:cs="Times New Roman"/>
          <w:sz w:val="28"/>
          <w:szCs w:val="28"/>
        </w:rPr>
        <w:t xml:space="preserve"> отражается информация о том, какие полномочия были перераспределены.</w:t>
      </w:r>
    </w:p>
    <w:p w14:paraId="298E54C6" w14:textId="4D3B6943"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Строка </w:t>
      </w:r>
      <w:r w:rsidR="00C23389">
        <w:rPr>
          <w:rFonts w:ascii="Times New Roman" w:hAnsi="Times New Roman" w:cs="Times New Roman"/>
          <w:sz w:val="28"/>
          <w:szCs w:val="28"/>
        </w:rPr>
        <w:t xml:space="preserve">15 </w:t>
      </w:r>
      <w:r>
        <w:rPr>
          <w:rFonts w:ascii="Times New Roman" w:hAnsi="Times New Roman" w:cs="Times New Roman"/>
          <w:sz w:val="28"/>
          <w:szCs w:val="28"/>
        </w:rPr>
        <w:t>заполняется в случае, если законом субъекта Российской Федерации осуществлено перераспределение полномочий между органами местного самоуправления и органами государственной власти субъекта Российской Федерации в соответствии с частью 1.2 статьи 17 Федерального закона от 06.10.2003 № 131</w:t>
      </w:r>
      <w:r>
        <w:rPr>
          <w:rFonts w:ascii="Times New Roman" w:hAnsi="Times New Roman" w:cs="Times New Roman"/>
          <w:sz w:val="28"/>
          <w:szCs w:val="28"/>
        </w:rPr>
        <w:noBreakHyphen/>
        <w:t>ФЗ. При этом в пояснительной записке отражается информация о том, за счет каких финансовых источников субъект Российской Федерации осуществляет выполнение перераспределенных полномочий.</w:t>
      </w:r>
    </w:p>
    <w:p w14:paraId="5456ED5F" w14:textId="77777777" w:rsidR="00BB12A0" w:rsidRDefault="00714E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пояснительной записке необходимо также указать реквизиты нормативных правовых актов субъекта Российской Федерации, в соответствии с которыми осуществлено закрепление либо перераспределение вопросов местного значения (информация по строкам 1, 4, 7, 13).</w:t>
      </w:r>
    </w:p>
    <w:p w14:paraId="25DD2D41" w14:textId="77777777" w:rsidR="00BB12A0" w:rsidRDefault="00BB12A0">
      <w:pPr>
        <w:autoSpaceDE w:val="0"/>
        <w:autoSpaceDN w:val="0"/>
        <w:adjustRightInd w:val="0"/>
        <w:ind w:firstLine="709"/>
        <w:jc w:val="both"/>
        <w:rPr>
          <w:rFonts w:ascii="Times New Roman" w:hAnsi="Times New Roman" w:cs="Times New Roman"/>
          <w:sz w:val="28"/>
          <w:szCs w:val="28"/>
        </w:rPr>
      </w:pPr>
    </w:p>
    <w:p w14:paraId="311DE4FD" w14:textId="77777777" w:rsidR="00BB12A0" w:rsidRPr="00F21A02" w:rsidRDefault="00714E24">
      <w:pPr>
        <w:widowControl w:val="0"/>
        <w:autoSpaceDE w:val="0"/>
        <w:autoSpaceDN w:val="0"/>
        <w:adjustRightInd w:val="0"/>
        <w:jc w:val="center"/>
        <w:rPr>
          <w:rFonts w:ascii="Times New Roman" w:hAnsi="Times New Roman" w:cs="Times New Roman"/>
          <w:b/>
          <w:sz w:val="28"/>
          <w:szCs w:val="24"/>
        </w:rPr>
      </w:pPr>
      <w:r>
        <w:rPr>
          <w:rFonts w:ascii="Times New Roman" w:hAnsi="Times New Roman" w:cs="Times New Roman"/>
          <w:b/>
          <w:sz w:val="28"/>
          <w:szCs w:val="24"/>
        </w:rPr>
        <w:t>Таблица 5</w:t>
      </w:r>
      <w:r w:rsidR="009F29BA">
        <w:rPr>
          <w:rFonts w:ascii="Times New Roman" w:hAnsi="Times New Roman" w:cs="Times New Roman"/>
          <w:b/>
          <w:sz w:val="28"/>
          <w:szCs w:val="24"/>
        </w:rPr>
        <w:t xml:space="preserve"> </w:t>
      </w:r>
      <w:r>
        <w:rPr>
          <w:rFonts w:ascii="Times New Roman" w:hAnsi="Times New Roman" w:cs="Times New Roman"/>
          <w:b/>
          <w:sz w:val="28"/>
          <w:szCs w:val="24"/>
        </w:rPr>
        <w:t xml:space="preserve">«Установление местных налогов, </w:t>
      </w:r>
      <w:r w:rsidRPr="00F21A02">
        <w:rPr>
          <w:rFonts w:ascii="Times New Roman" w:hAnsi="Times New Roman" w:cs="Times New Roman"/>
          <w:b/>
          <w:sz w:val="28"/>
          <w:szCs w:val="24"/>
        </w:rPr>
        <w:t xml:space="preserve">применение </w:t>
      </w:r>
      <w:r w:rsidR="009F29BA" w:rsidRPr="00F21A02">
        <w:rPr>
          <w:rFonts w:ascii="Times New Roman" w:hAnsi="Times New Roman" w:cs="Times New Roman"/>
          <w:b/>
          <w:sz w:val="28"/>
          <w:szCs w:val="24"/>
        </w:rPr>
        <w:t xml:space="preserve">механизмов </w:t>
      </w:r>
      <w:r w:rsidRPr="00F21A02">
        <w:rPr>
          <w:rFonts w:ascii="Times New Roman" w:hAnsi="Times New Roman" w:cs="Times New Roman"/>
          <w:b/>
          <w:sz w:val="28"/>
          <w:szCs w:val="24"/>
        </w:rPr>
        <w:t>самообложения граждан</w:t>
      </w:r>
      <w:r w:rsidR="009F29BA" w:rsidRPr="00F21A02">
        <w:rPr>
          <w:rFonts w:ascii="Times New Roman" w:hAnsi="Times New Roman" w:cs="Times New Roman"/>
          <w:b/>
          <w:sz w:val="28"/>
          <w:szCs w:val="24"/>
        </w:rPr>
        <w:t>, инициативно</w:t>
      </w:r>
      <w:r w:rsidR="007F7391">
        <w:rPr>
          <w:rFonts w:ascii="Times New Roman" w:hAnsi="Times New Roman" w:cs="Times New Roman"/>
          <w:b/>
          <w:sz w:val="28"/>
          <w:szCs w:val="24"/>
        </w:rPr>
        <w:t>го</w:t>
      </w:r>
      <w:r w:rsidR="009F29BA" w:rsidRPr="00F21A02">
        <w:rPr>
          <w:rFonts w:ascii="Times New Roman" w:hAnsi="Times New Roman" w:cs="Times New Roman"/>
          <w:b/>
          <w:sz w:val="28"/>
          <w:szCs w:val="24"/>
        </w:rPr>
        <w:t xml:space="preserve"> бюджетировани</w:t>
      </w:r>
      <w:r w:rsidR="007F7391">
        <w:rPr>
          <w:rFonts w:ascii="Times New Roman" w:hAnsi="Times New Roman" w:cs="Times New Roman"/>
          <w:b/>
          <w:sz w:val="28"/>
          <w:szCs w:val="24"/>
        </w:rPr>
        <w:t>я</w:t>
      </w:r>
      <w:r w:rsidRPr="00F21A02">
        <w:rPr>
          <w:rFonts w:ascii="Times New Roman" w:hAnsi="Times New Roman" w:cs="Times New Roman"/>
          <w:b/>
          <w:sz w:val="28"/>
          <w:szCs w:val="24"/>
        </w:rPr>
        <w:t xml:space="preserve"> и утверждение смет доходов и расходов населенных пунктов</w:t>
      </w:r>
      <w:r w:rsidR="009F29BA" w:rsidRPr="00F21A02">
        <w:rPr>
          <w:rFonts w:ascii="Times New Roman" w:hAnsi="Times New Roman" w:cs="Times New Roman"/>
          <w:b/>
          <w:sz w:val="28"/>
          <w:szCs w:val="24"/>
        </w:rPr>
        <w:t xml:space="preserve"> и других территорий, не являющихся</w:t>
      </w:r>
      <w:r w:rsidR="009F29BA">
        <w:rPr>
          <w:rFonts w:ascii="Times New Roman" w:hAnsi="Times New Roman" w:cs="Times New Roman"/>
          <w:b/>
          <w:color w:val="FF0000"/>
          <w:sz w:val="28"/>
          <w:szCs w:val="24"/>
        </w:rPr>
        <w:t xml:space="preserve"> </w:t>
      </w:r>
      <w:r w:rsidR="009F29BA" w:rsidRPr="00F21A02">
        <w:rPr>
          <w:rFonts w:ascii="Times New Roman" w:hAnsi="Times New Roman" w:cs="Times New Roman"/>
          <w:b/>
          <w:sz w:val="28"/>
          <w:szCs w:val="24"/>
        </w:rPr>
        <w:t>муниципальными образованиями</w:t>
      </w:r>
      <w:r w:rsidRPr="00F21A02">
        <w:rPr>
          <w:rFonts w:ascii="Times New Roman" w:hAnsi="Times New Roman" w:cs="Times New Roman"/>
          <w:b/>
          <w:sz w:val="28"/>
          <w:szCs w:val="24"/>
        </w:rPr>
        <w:t>»</w:t>
      </w:r>
    </w:p>
    <w:p w14:paraId="62E69799" w14:textId="77777777" w:rsidR="00BB12A0" w:rsidRPr="00F21A02" w:rsidRDefault="00BB12A0">
      <w:pPr>
        <w:widowControl w:val="0"/>
        <w:autoSpaceDE w:val="0"/>
        <w:autoSpaceDN w:val="0"/>
        <w:adjustRightInd w:val="0"/>
        <w:ind w:firstLine="709"/>
        <w:jc w:val="both"/>
        <w:rPr>
          <w:rFonts w:ascii="Times New Roman" w:hAnsi="Times New Roman" w:cs="Times New Roman"/>
          <w:sz w:val="28"/>
          <w:szCs w:val="24"/>
        </w:rPr>
      </w:pPr>
    </w:p>
    <w:p w14:paraId="4352B2AE" w14:textId="77777777" w:rsidR="00BB12A0" w:rsidRDefault="00714E24">
      <w:pPr>
        <w:widowControl w:val="0"/>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В строке 1.1 отражаются данные о количестве муниципальных образований, установивших на своей территории земельный налог в соответствии с главой 31 Налогового кодекса Российской Федерации.</w:t>
      </w:r>
    </w:p>
    <w:p w14:paraId="569D9ED7" w14:textId="77777777" w:rsidR="00BB12A0" w:rsidRDefault="00714E24">
      <w:pPr>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 xml:space="preserve">При заполнении строк 1.1.1 и 1.1.2 следует учитывать следующее. Если представительным органом муниципального образования в соответствии с пунктом 2 статьи 394 Налогового кодекса Российской </w:t>
      </w:r>
      <w:r w:rsidR="009316DD">
        <w:rPr>
          <w:rFonts w:ascii="Times New Roman" w:hAnsi="Times New Roman" w:cs="Times New Roman"/>
          <w:sz w:val="28"/>
          <w:szCs w:val="24"/>
        </w:rPr>
        <w:t>Федерации в</w:t>
      </w:r>
      <w:r>
        <w:rPr>
          <w:rFonts w:ascii="Times New Roman" w:hAnsi="Times New Roman" w:cs="Times New Roman"/>
          <w:sz w:val="28"/>
          <w:szCs w:val="24"/>
        </w:rPr>
        <w:t xml:space="preserve"> отношении видов земельных участков установлены дифференцированные налоговые ставки по земельному налогу (в зависимости от категорий земель и (или) разрешенного использования земельного участка и т.д.), действующие в отчетном периоде, и при этом размер хотя бы одной из ставок меньше установленного для данного вида максимального предела, то данное муниципальное образование считается установившим ставку менее максимальной для всех земельных участков одного вида.</w:t>
      </w:r>
    </w:p>
    <w:p w14:paraId="77E391F1" w14:textId="77777777" w:rsidR="00BB12A0" w:rsidRDefault="00714E24">
      <w:pPr>
        <w:widowControl w:val="0"/>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Если в муниципальном образовании отсутствует нормативный правовой акт представительного органа местного самоуправления, которым определены ставки по земельному налогу, действующий в отчетном периоде, то заполняется строка 1.1.5.</w:t>
      </w:r>
    </w:p>
    <w:p w14:paraId="7062C3B5" w14:textId="77777777" w:rsidR="00BB12A0" w:rsidRDefault="00714E24">
      <w:pPr>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В строке 1.2 отражаются данные о количестве муниципальных образований, установивших на своей территории налог на имущество физических лиц в соответствии с главой 32 Налогового кодекса Российской Федерации.</w:t>
      </w:r>
    </w:p>
    <w:p w14:paraId="17FAEC05" w14:textId="77777777" w:rsidR="00BB12A0" w:rsidRDefault="00714E24">
      <w:pPr>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 xml:space="preserve">При заполнении строк 1.2.1.1 – 1.2.1.3 следует учитывать следующее. Если представительным органом муниципального образования в соответствии с пунктом 5 статьи 406 Налогового кодекса Российской Федерации в отношении видов объектов налогообложения установлены дифференцированные налоговые ставки по налогу на имущество физических лиц (в зависимости от вида объекта налогообложения, его кадастровой стоимости и т.д.), действующие в отчетном периоде, и при этом размер хотя бы одной из ставок меньше установленного для данного вида максимального </w:t>
      </w:r>
      <w:r>
        <w:rPr>
          <w:rFonts w:ascii="Times New Roman" w:hAnsi="Times New Roman" w:cs="Times New Roman"/>
          <w:sz w:val="28"/>
          <w:szCs w:val="24"/>
        </w:rPr>
        <w:lastRenderedPageBreak/>
        <w:t>предела, то данное муниципальное образование считается установившим ставку менее максимальной по всему виду объектов налогообложения.</w:t>
      </w:r>
    </w:p>
    <w:p w14:paraId="103D39A3" w14:textId="7C87E0D7" w:rsidR="00BB12A0" w:rsidRDefault="00714E24">
      <w:pPr>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Если в муниципальном образовании нормативным правовым актом предусмотрены дифференцированные ставки по земельному налогу либо налогу на имущество физических лиц, то заполняются строки</w:t>
      </w:r>
      <w:r w:rsidR="00E45E67">
        <w:rPr>
          <w:rFonts w:ascii="Times New Roman" w:hAnsi="Times New Roman" w:cs="Times New Roman"/>
          <w:sz w:val="28"/>
          <w:szCs w:val="24"/>
        </w:rPr>
        <w:t xml:space="preserve"> </w:t>
      </w:r>
      <w:r>
        <w:rPr>
          <w:rFonts w:ascii="Times New Roman" w:hAnsi="Times New Roman" w:cs="Times New Roman"/>
          <w:sz w:val="28"/>
          <w:szCs w:val="24"/>
        </w:rPr>
        <w:t>1.1.4 и 1.2.4 соответственно.</w:t>
      </w:r>
    </w:p>
    <w:p w14:paraId="03C987C1" w14:textId="2895C904" w:rsidR="00317D06" w:rsidRDefault="00317D06" w:rsidP="00317D06">
      <w:pPr>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В строке 1.3 отражаются данные о количестве муниципальных образований, установивших на своей территории туристический налог</w:t>
      </w:r>
      <w:r w:rsidRPr="00B267EB">
        <w:rPr>
          <w:rFonts w:ascii="Times New Roman" w:hAnsi="Times New Roman" w:cs="Times New Roman"/>
          <w:sz w:val="28"/>
          <w:szCs w:val="24"/>
        </w:rPr>
        <w:t xml:space="preserve"> в соответствии с </w:t>
      </w:r>
      <w:r w:rsidRPr="00317D06">
        <w:rPr>
          <w:rFonts w:ascii="Times New Roman" w:hAnsi="Times New Roman" w:cs="Times New Roman"/>
          <w:sz w:val="28"/>
          <w:szCs w:val="24"/>
        </w:rPr>
        <w:t>главой 3</w:t>
      </w:r>
      <w:r>
        <w:rPr>
          <w:rFonts w:ascii="Times New Roman" w:hAnsi="Times New Roman" w:cs="Times New Roman"/>
          <w:sz w:val="28"/>
          <w:szCs w:val="24"/>
        </w:rPr>
        <w:t>3.1</w:t>
      </w:r>
      <w:r w:rsidRPr="00317D06">
        <w:rPr>
          <w:rFonts w:ascii="Times New Roman" w:hAnsi="Times New Roman" w:cs="Times New Roman"/>
          <w:sz w:val="28"/>
          <w:szCs w:val="24"/>
        </w:rPr>
        <w:t xml:space="preserve"> Налогового кодекса Российской Федерации</w:t>
      </w:r>
      <w:r>
        <w:rPr>
          <w:rFonts w:ascii="Times New Roman" w:hAnsi="Times New Roman" w:cs="Times New Roman"/>
          <w:sz w:val="28"/>
          <w:szCs w:val="24"/>
        </w:rPr>
        <w:t>.</w:t>
      </w:r>
    </w:p>
    <w:p w14:paraId="17D8D013" w14:textId="77777777" w:rsidR="004351F5" w:rsidRDefault="008432B8" w:rsidP="008432B8">
      <w:pPr>
        <w:pStyle w:val="ConsPlusNormal"/>
        <w:ind w:firstLine="709"/>
        <w:jc w:val="both"/>
      </w:pPr>
      <w:r w:rsidRPr="002D4D7E">
        <w:t xml:space="preserve">В строке 2 отражается </w:t>
      </w:r>
      <w:r w:rsidR="00AA717A" w:rsidRPr="002D4D7E">
        <w:t>общий</w:t>
      </w:r>
      <w:r w:rsidR="00B73DD9" w:rsidRPr="002D4D7E">
        <w:t xml:space="preserve"> </w:t>
      </w:r>
      <w:r w:rsidR="00AA717A" w:rsidRPr="002D4D7E">
        <w:t>объем</w:t>
      </w:r>
      <w:r w:rsidR="00B73DD9" w:rsidRPr="002D4D7E">
        <w:t xml:space="preserve"> </w:t>
      </w:r>
      <w:r w:rsidRPr="002D4D7E">
        <w:t xml:space="preserve">налоговых </w:t>
      </w:r>
      <w:r w:rsidR="00AA717A" w:rsidRPr="002D4D7E">
        <w:t>льгот</w:t>
      </w:r>
      <w:r w:rsidRPr="002D4D7E">
        <w:t xml:space="preserve"> местных бюджетов, пр</w:t>
      </w:r>
      <w:r w:rsidR="008D490B" w:rsidRPr="002D4D7E">
        <w:t>едусмотренных</w:t>
      </w:r>
      <w:r w:rsidRPr="002D4D7E">
        <w:t xml:space="preserve"> в соответствии с п. 2 статьи 174.3 Бюджетного кодекса Российской Федерации. Методические рекомендации Минфина России по оценке налоговых расходов муниципальных образований доступны по ссылке https://minfin.gov.ru/ru/document/?id_4=130662-metodicheskie_rekomendatsii_po_provedeniyu_otsenki_nalogovykh_raskhodov_munitsipalnykh_obrazovanii </w:t>
      </w:r>
      <w:r w:rsidR="00D879AA" w:rsidRPr="002D4D7E">
        <w:t xml:space="preserve">. В пояснительной записке </w:t>
      </w:r>
      <w:r w:rsidR="00F13253" w:rsidRPr="002D4D7E">
        <w:t xml:space="preserve">следует </w:t>
      </w:r>
      <w:r w:rsidR="00D879AA" w:rsidRPr="002D4D7E">
        <w:t>привести детализацию общей суммы налоговых расходов по видам</w:t>
      </w:r>
      <w:r w:rsidR="00F375A4">
        <w:t xml:space="preserve"> муниципальных образований,</w:t>
      </w:r>
      <w:r w:rsidR="00D879AA" w:rsidRPr="002D4D7E">
        <w:t xml:space="preserve"> льгот и преференций. </w:t>
      </w:r>
    </w:p>
    <w:p w14:paraId="73B322AB" w14:textId="001A9AC9" w:rsidR="008432B8" w:rsidRPr="00F21A02" w:rsidRDefault="008432B8" w:rsidP="008432B8">
      <w:pPr>
        <w:pStyle w:val="ConsPlusNormal"/>
        <w:ind w:firstLine="709"/>
        <w:jc w:val="both"/>
      </w:pPr>
      <w:r w:rsidRPr="002D4D7E">
        <w:t>В строках 2 - 2.</w:t>
      </w:r>
      <w:r w:rsidR="00356B25">
        <w:t>3</w:t>
      </w:r>
      <w:r w:rsidR="00356B25" w:rsidRPr="002D4D7E">
        <w:t xml:space="preserve"> </w:t>
      </w:r>
      <w:r w:rsidRPr="002D4D7E">
        <w:t>приводится объем налоговых расходов</w:t>
      </w:r>
      <w:r w:rsidR="008D490B" w:rsidRPr="002D4D7E">
        <w:t xml:space="preserve"> (</w:t>
      </w:r>
      <w:r w:rsidR="00D378E1">
        <w:t xml:space="preserve">выпадающих доходов от предоставления </w:t>
      </w:r>
      <w:r w:rsidR="002D4D7E">
        <w:t xml:space="preserve">налоговых </w:t>
      </w:r>
      <w:r w:rsidR="008D490B" w:rsidRPr="002D4D7E">
        <w:t>льгот)</w:t>
      </w:r>
      <w:r w:rsidRPr="002D4D7E">
        <w:t xml:space="preserve">, </w:t>
      </w:r>
      <w:r w:rsidR="0007141F">
        <w:t xml:space="preserve">в том числе </w:t>
      </w:r>
      <w:r w:rsidRPr="002D4D7E">
        <w:t xml:space="preserve">признанных эффективными либо неэффективными </w:t>
      </w:r>
      <w:r w:rsidR="00A32A5D" w:rsidRPr="002D4D7E">
        <w:t xml:space="preserve">соответствии с </w:t>
      </w:r>
      <w:r w:rsidR="00613EB4" w:rsidRPr="002D4D7E">
        <w:t xml:space="preserve">муниципальными </w:t>
      </w:r>
      <w:r w:rsidR="00A32A5D" w:rsidRPr="002D4D7E">
        <w:t>порядками</w:t>
      </w:r>
      <w:r w:rsidR="00613EB4" w:rsidRPr="002D4D7E">
        <w:t xml:space="preserve"> оценки эффективности налоговых расходов (налоговых льгот).</w:t>
      </w:r>
      <w:r w:rsidR="001A17DC">
        <w:t xml:space="preserve"> </w:t>
      </w:r>
      <w:r w:rsidR="00605B01">
        <w:t>Если оценка эффективности каких-либо налоговых расходов не была проведена, то в пояснительной записке необходимо указать причину.</w:t>
      </w:r>
    </w:p>
    <w:p w14:paraId="3A45FC0C" w14:textId="77777777" w:rsidR="00BB12A0" w:rsidRPr="00666120" w:rsidRDefault="00714E24">
      <w:pPr>
        <w:autoSpaceDE w:val="0"/>
        <w:autoSpaceDN w:val="0"/>
        <w:adjustRightInd w:val="0"/>
        <w:ind w:firstLine="709"/>
        <w:jc w:val="both"/>
        <w:rPr>
          <w:rFonts w:ascii="Times New Roman" w:hAnsi="Times New Roman" w:cs="Times New Roman"/>
          <w:color w:val="1F497D" w:themeColor="text2"/>
          <w:sz w:val="28"/>
          <w:szCs w:val="24"/>
        </w:rPr>
      </w:pPr>
      <w:r>
        <w:rPr>
          <w:rFonts w:ascii="Times New Roman" w:hAnsi="Times New Roman" w:cs="Times New Roman"/>
          <w:sz w:val="28"/>
          <w:szCs w:val="24"/>
        </w:rPr>
        <w:t xml:space="preserve">В </w:t>
      </w:r>
      <w:r w:rsidRPr="00C3021C">
        <w:rPr>
          <w:rFonts w:ascii="Times New Roman" w:hAnsi="Times New Roman" w:cs="Times New Roman"/>
          <w:color w:val="000000" w:themeColor="text1"/>
          <w:sz w:val="28"/>
          <w:szCs w:val="24"/>
        </w:rPr>
        <w:t xml:space="preserve">строке </w:t>
      </w:r>
      <w:r w:rsidR="00613EB4" w:rsidRPr="00C3021C">
        <w:rPr>
          <w:rFonts w:ascii="Times New Roman" w:hAnsi="Times New Roman" w:cs="Times New Roman"/>
          <w:color w:val="000000" w:themeColor="text1"/>
          <w:sz w:val="28"/>
          <w:szCs w:val="24"/>
        </w:rPr>
        <w:t>3</w:t>
      </w:r>
      <w:r w:rsidRPr="00C3021C">
        <w:rPr>
          <w:rFonts w:ascii="Times New Roman" w:hAnsi="Times New Roman" w:cs="Times New Roman"/>
          <w:color w:val="000000" w:themeColor="text1"/>
          <w:sz w:val="28"/>
          <w:szCs w:val="24"/>
        </w:rPr>
        <w:t>.1 отражается количество муниципальных образований, в которых в отчетном году введено самообложение граждан.</w:t>
      </w:r>
      <w:r w:rsidR="00666120" w:rsidRPr="00C3021C">
        <w:rPr>
          <w:rFonts w:ascii="Times New Roman" w:hAnsi="Times New Roman" w:cs="Times New Roman"/>
          <w:color w:val="000000" w:themeColor="text1"/>
        </w:rPr>
        <w:t xml:space="preserve"> </w:t>
      </w:r>
      <w:r w:rsidR="00666120" w:rsidRPr="00C3021C">
        <w:rPr>
          <w:rFonts w:ascii="Times New Roman" w:hAnsi="Times New Roman" w:cs="Times New Roman"/>
          <w:color w:val="000000" w:themeColor="text1"/>
          <w:sz w:val="28"/>
          <w:szCs w:val="24"/>
        </w:rPr>
        <w:t>В пояснительной записке следует перечислить основные вопросы местного значения, в целях решения которых применяется самообложение</w:t>
      </w:r>
      <w:r w:rsidR="00120157">
        <w:rPr>
          <w:rFonts w:ascii="Times New Roman" w:hAnsi="Times New Roman" w:cs="Times New Roman"/>
          <w:color w:val="000000" w:themeColor="text1"/>
          <w:sz w:val="28"/>
          <w:szCs w:val="24"/>
        </w:rPr>
        <w:t>,</w:t>
      </w:r>
      <w:r w:rsidR="004351F5">
        <w:rPr>
          <w:rFonts w:ascii="Times New Roman" w:hAnsi="Times New Roman" w:cs="Times New Roman"/>
          <w:color w:val="000000" w:themeColor="text1"/>
          <w:sz w:val="28"/>
          <w:szCs w:val="24"/>
        </w:rPr>
        <w:t xml:space="preserve"> в разрезе видов муниципальных образований</w:t>
      </w:r>
      <w:r w:rsidR="00C3021C">
        <w:rPr>
          <w:rFonts w:ascii="Times New Roman" w:hAnsi="Times New Roman" w:cs="Times New Roman"/>
          <w:color w:val="000000" w:themeColor="text1"/>
          <w:sz w:val="28"/>
          <w:szCs w:val="24"/>
        </w:rPr>
        <w:t>.</w:t>
      </w:r>
    </w:p>
    <w:p w14:paraId="29E33100" w14:textId="77777777" w:rsidR="00BB12A0" w:rsidRDefault="00714E24">
      <w:pPr>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 xml:space="preserve">В </w:t>
      </w:r>
      <w:r w:rsidR="00D353CB">
        <w:rPr>
          <w:rFonts w:ascii="Times New Roman" w:hAnsi="Times New Roman" w:cs="Times New Roman"/>
          <w:sz w:val="28"/>
          <w:szCs w:val="24"/>
        </w:rPr>
        <w:t>подстрок</w:t>
      </w:r>
      <w:r w:rsidR="00666120">
        <w:rPr>
          <w:rFonts w:ascii="Times New Roman" w:hAnsi="Times New Roman" w:cs="Times New Roman"/>
          <w:sz w:val="28"/>
          <w:szCs w:val="24"/>
        </w:rPr>
        <w:t>е</w:t>
      </w:r>
      <w:r>
        <w:rPr>
          <w:rFonts w:ascii="Times New Roman" w:hAnsi="Times New Roman" w:cs="Times New Roman"/>
          <w:sz w:val="28"/>
          <w:szCs w:val="24"/>
        </w:rPr>
        <w:t xml:space="preserve"> </w:t>
      </w:r>
      <w:r w:rsidR="00613EB4">
        <w:rPr>
          <w:rFonts w:ascii="Times New Roman" w:hAnsi="Times New Roman" w:cs="Times New Roman"/>
          <w:sz w:val="28"/>
          <w:szCs w:val="24"/>
        </w:rPr>
        <w:t>3</w:t>
      </w:r>
      <w:r>
        <w:rPr>
          <w:rFonts w:ascii="Times New Roman" w:hAnsi="Times New Roman" w:cs="Times New Roman"/>
          <w:sz w:val="28"/>
          <w:szCs w:val="24"/>
        </w:rPr>
        <w:t>.1.1 отражается количество муниципальных образований, в которых самообложение введено по результатам проведенного референдума</w:t>
      </w:r>
      <w:r w:rsidR="00D353CB">
        <w:rPr>
          <w:rFonts w:ascii="Times New Roman" w:hAnsi="Times New Roman" w:cs="Times New Roman"/>
          <w:sz w:val="28"/>
          <w:szCs w:val="24"/>
        </w:rPr>
        <w:t xml:space="preserve"> и на сходе граждан</w:t>
      </w:r>
      <w:r>
        <w:rPr>
          <w:rFonts w:ascii="Times New Roman" w:hAnsi="Times New Roman" w:cs="Times New Roman"/>
          <w:sz w:val="28"/>
          <w:szCs w:val="24"/>
        </w:rPr>
        <w:t>.</w:t>
      </w:r>
    </w:p>
    <w:p w14:paraId="0BDBA246" w14:textId="77777777" w:rsidR="00D353CB" w:rsidRPr="00F21A02" w:rsidRDefault="00D353CB">
      <w:pPr>
        <w:autoSpaceDE w:val="0"/>
        <w:autoSpaceDN w:val="0"/>
        <w:adjustRightInd w:val="0"/>
        <w:ind w:firstLine="709"/>
        <w:jc w:val="both"/>
        <w:rPr>
          <w:rFonts w:ascii="Times New Roman" w:hAnsi="Times New Roman" w:cs="Times New Roman"/>
          <w:sz w:val="28"/>
          <w:szCs w:val="24"/>
        </w:rPr>
      </w:pPr>
      <w:r w:rsidRPr="00F21A02">
        <w:rPr>
          <w:rFonts w:ascii="Times New Roman" w:hAnsi="Times New Roman" w:cs="Times New Roman"/>
          <w:sz w:val="28"/>
          <w:szCs w:val="24"/>
        </w:rPr>
        <w:t xml:space="preserve">В подстроке 3.1.2 указывается число муниципальных образований, в которых самообложение граждан  введено не на всей территории, а лишь на ее части (в соответствии с п.1 ст. 56 Федерального закона </w:t>
      </w:r>
      <w:r w:rsidR="00114F34" w:rsidRPr="00F21A02">
        <w:rPr>
          <w:rFonts w:ascii="Times New Roman" w:hAnsi="Times New Roman" w:cs="Times New Roman"/>
          <w:sz w:val="28"/>
          <w:szCs w:val="24"/>
        </w:rPr>
        <w:t>от 06.10.2003 № </w:t>
      </w:r>
      <w:r w:rsidRPr="00F21A02">
        <w:rPr>
          <w:rFonts w:ascii="Times New Roman" w:hAnsi="Times New Roman" w:cs="Times New Roman"/>
          <w:sz w:val="28"/>
          <w:szCs w:val="24"/>
        </w:rPr>
        <w:t>131-ФЗ).</w:t>
      </w:r>
    </w:p>
    <w:p w14:paraId="03ECFFAC" w14:textId="77777777" w:rsidR="00290421" w:rsidRPr="00F21A02" w:rsidRDefault="00714E24">
      <w:pPr>
        <w:autoSpaceDE w:val="0"/>
        <w:autoSpaceDN w:val="0"/>
        <w:adjustRightInd w:val="0"/>
        <w:ind w:firstLine="709"/>
        <w:jc w:val="both"/>
        <w:rPr>
          <w:rFonts w:ascii="Times New Roman" w:hAnsi="Times New Roman" w:cs="Times New Roman"/>
          <w:sz w:val="28"/>
          <w:szCs w:val="24"/>
        </w:rPr>
      </w:pPr>
      <w:r w:rsidRPr="00F21A02">
        <w:rPr>
          <w:rFonts w:ascii="Times New Roman" w:hAnsi="Times New Roman" w:cs="Times New Roman"/>
          <w:sz w:val="28"/>
          <w:szCs w:val="24"/>
        </w:rPr>
        <w:t>Если в муниципальном образовании реализуются инициативные проекты</w:t>
      </w:r>
      <w:r w:rsidR="00666120" w:rsidRPr="00F21A02">
        <w:rPr>
          <w:rFonts w:ascii="Times New Roman" w:hAnsi="Times New Roman" w:cs="Times New Roman"/>
          <w:sz w:val="28"/>
          <w:szCs w:val="24"/>
        </w:rPr>
        <w:t>,</w:t>
      </w:r>
      <w:r w:rsidRPr="00F21A02">
        <w:rPr>
          <w:rFonts w:ascii="Times New Roman" w:hAnsi="Times New Roman" w:cs="Times New Roman"/>
          <w:sz w:val="28"/>
          <w:szCs w:val="24"/>
        </w:rPr>
        <w:t xml:space="preserve"> </w:t>
      </w:r>
      <w:r w:rsidR="00666120" w:rsidRPr="00F21A02">
        <w:rPr>
          <w:rFonts w:ascii="Times New Roman" w:hAnsi="Times New Roman" w:cs="Times New Roman"/>
          <w:sz w:val="28"/>
          <w:szCs w:val="24"/>
        </w:rPr>
        <w:t xml:space="preserve">для финансового обеспечения которых </w:t>
      </w:r>
      <w:r w:rsidRPr="00F21A02">
        <w:rPr>
          <w:rFonts w:ascii="Times New Roman" w:hAnsi="Times New Roman" w:cs="Times New Roman"/>
          <w:sz w:val="28"/>
          <w:szCs w:val="24"/>
        </w:rPr>
        <w:t>в соответствии со статьей 56.1 Федерального закона от 06.10.2003 № 131-ФЗ</w:t>
      </w:r>
      <w:r w:rsidR="00666120" w:rsidRPr="00F21A02">
        <w:rPr>
          <w:rFonts w:ascii="Times New Roman" w:hAnsi="Times New Roman" w:cs="Times New Roman"/>
          <w:sz w:val="28"/>
          <w:szCs w:val="24"/>
        </w:rPr>
        <w:t xml:space="preserve"> </w:t>
      </w:r>
      <w:r w:rsidRPr="00F21A02">
        <w:rPr>
          <w:rFonts w:ascii="Times New Roman" w:hAnsi="Times New Roman" w:cs="Times New Roman"/>
          <w:sz w:val="28"/>
          <w:szCs w:val="24"/>
        </w:rPr>
        <w:t>предусмотрены инициативные платежи, то заполняются строк</w:t>
      </w:r>
      <w:r w:rsidR="00666120" w:rsidRPr="00F21A02">
        <w:rPr>
          <w:rFonts w:ascii="Times New Roman" w:hAnsi="Times New Roman" w:cs="Times New Roman"/>
          <w:sz w:val="28"/>
          <w:szCs w:val="24"/>
        </w:rPr>
        <w:t>и 3.2 и 3.2</w:t>
      </w:r>
      <w:r w:rsidRPr="00F21A02">
        <w:rPr>
          <w:rFonts w:ascii="Times New Roman" w:hAnsi="Times New Roman" w:cs="Times New Roman"/>
          <w:sz w:val="28"/>
          <w:szCs w:val="24"/>
        </w:rPr>
        <w:t>.1.</w:t>
      </w:r>
      <w:r w:rsidR="00666120" w:rsidRPr="00F21A02">
        <w:rPr>
          <w:rFonts w:ascii="Times New Roman" w:hAnsi="Times New Roman" w:cs="Times New Roman"/>
          <w:sz w:val="28"/>
          <w:szCs w:val="24"/>
        </w:rPr>
        <w:t xml:space="preserve"> </w:t>
      </w:r>
      <w:r w:rsidR="00290421" w:rsidRPr="00F21A02">
        <w:rPr>
          <w:rFonts w:ascii="Times New Roman" w:hAnsi="Times New Roman" w:cs="Times New Roman"/>
          <w:sz w:val="28"/>
          <w:szCs w:val="24"/>
        </w:rPr>
        <w:t xml:space="preserve">В пояснительной записке указываются </w:t>
      </w:r>
      <w:r w:rsidR="00F61A69">
        <w:rPr>
          <w:rFonts w:ascii="Times New Roman" w:hAnsi="Times New Roman" w:cs="Times New Roman"/>
          <w:sz w:val="28"/>
          <w:szCs w:val="24"/>
        </w:rPr>
        <w:t xml:space="preserve">виды муниципальных образований и </w:t>
      </w:r>
      <w:r w:rsidR="00666120" w:rsidRPr="00F21A02">
        <w:rPr>
          <w:rFonts w:ascii="Times New Roman" w:hAnsi="Times New Roman" w:cs="Times New Roman"/>
          <w:sz w:val="28"/>
          <w:szCs w:val="24"/>
        </w:rPr>
        <w:t xml:space="preserve">основные </w:t>
      </w:r>
      <w:r w:rsidR="00290421" w:rsidRPr="00F21A02">
        <w:rPr>
          <w:rFonts w:ascii="Times New Roman" w:hAnsi="Times New Roman" w:cs="Times New Roman"/>
          <w:sz w:val="28"/>
          <w:szCs w:val="24"/>
        </w:rPr>
        <w:t>сферы</w:t>
      </w:r>
      <w:r w:rsidR="00666120" w:rsidRPr="00F21A02">
        <w:rPr>
          <w:rFonts w:ascii="Times New Roman" w:hAnsi="Times New Roman" w:cs="Times New Roman"/>
          <w:sz w:val="28"/>
          <w:szCs w:val="24"/>
        </w:rPr>
        <w:t xml:space="preserve"> (вопросы местного значения)</w:t>
      </w:r>
      <w:r w:rsidR="00290421" w:rsidRPr="00F21A02">
        <w:rPr>
          <w:rFonts w:ascii="Times New Roman" w:hAnsi="Times New Roman" w:cs="Times New Roman"/>
          <w:sz w:val="28"/>
          <w:szCs w:val="24"/>
        </w:rPr>
        <w:t>, в которых применяе</w:t>
      </w:r>
      <w:r w:rsidR="00666120" w:rsidRPr="00F21A02">
        <w:rPr>
          <w:rFonts w:ascii="Times New Roman" w:hAnsi="Times New Roman" w:cs="Times New Roman"/>
          <w:sz w:val="28"/>
          <w:szCs w:val="24"/>
        </w:rPr>
        <w:t>тся инициативное бюджетирование, и перечисляются основные инициативные проекты.</w:t>
      </w:r>
    </w:p>
    <w:p w14:paraId="36190B5A" w14:textId="77777777" w:rsidR="00666120" w:rsidRPr="0077022B" w:rsidRDefault="00666120" w:rsidP="00666120">
      <w:pPr>
        <w:autoSpaceDE w:val="0"/>
        <w:autoSpaceDN w:val="0"/>
        <w:adjustRightInd w:val="0"/>
        <w:ind w:firstLine="709"/>
        <w:jc w:val="both"/>
        <w:rPr>
          <w:rFonts w:ascii="Times New Roman" w:hAnsi="Times New Roman" w:cs="Times New Roman"/>
          <w:sz w:val="28"/>
          <w:szCs w:val="24"/>
        </w:rPr>
      </w:pPr>
      <w:r w:rsidRPr="0077022B">
        <w:rPr>
          <w:rFonts w:ascii="Times New Roman" w:hAnsi="Times New Roman" w:cs="Times New Roman"/>
          <w:sz w:val="28"/>
          <w:szCs w:val="24"/>
        </w:rPr>
        <w:t>В строках 3.3</w:t>
      </w:r>
      <w:r w:rsidR="00F13253" w:rsidRPr="0077022B">
        <w:rPr>
          <w:rFonts w:ascii="Times New Roman" w:hAnsi="Times New Roman" w:cs="Times New Roman"/>
          <w:sz w:val="28"/>
          <w:szCs w:val="24"/>
        </w:rPr>
        <w:t>.1</w:t>
      </w:r>
      <w:r w:rsidRPr="0077022B">
        <w:rPr>
          <w:rFonts w:ascii="Times New Roman" w:hAnsi="Times New Roman" w:cs="Times New Roman"/>
          <w:sz w:val="28"/>
          <w:szCs w:val="24"/>
        </w:rPr>
        <w:t xml:space="preserve"> - 3.4.2 отражаются объемы средств, которые были запланированы к поступлению в местные бюджеты в связи с установлением самообложения граждан в соответствии со статьей 56 Федерального закона от 06.10.2003 № 131-ФЗ</w:t>
      </w:r>
      <w:r w:rsidR="00F13253" w:rsidRPr="0077022B">
        <w:rPr>
          <w:rFonts w:ascii="Times New Roman" w:hAnsi="Times New Roman" w:cs="Times New Roman"/>
          <w:sz w:val="28"/>
          <w:szCs w:val="24"/>
        </w:rPr>
        <w:t>,</w:t>
      </w:r>
      <w:r w:rsidRPr="0077022B">
        <w:rPr>
          <w:rFonts w:ascii="Times New Roman" w:hAnsi="Times New Roman" w:cs="Times New Roman"/>
          <w:sz w:val="28"/>
          <w:szCs w:val="24"/>
        </w:rPr>
        <w:t xml:space="preserve"> и ожидаемый объем поступлений</w:t>
      </w:r>
      <w:r w:rsidR="00CB62ED">
        <w:rPr>
          <w:rFonts w:ascii="Times New Roman" w:hAnsi="Times New Roman" w:cs="Times New Roman"/>
          <w:sz w:val="28"/>
          <w:szCs w:val="24"/>
        </w:rPr>
        <w:t xml:space="preserve"> </w:t>
      </w:r>
      <w:r w:rsidRPr="0077022B">
        <w:rPr>
          <w:rFonts w:ascii="Times New Roman" w:hAnsi="Times New Roman" w:cs="Times New Roman"/>
          <w:sz w:val="28"/>
          <w:szCs w:val="24"/>
        </w:rPr>
        <w:t xml:space="preserve">от инициативных платежей, а также объемы средств, фактически поступивших в местные бюджеты в связи с установлением самообложения граждан и в рамках обеспечения реализации </w:t>
      </w:r>
      <w:r w:rsidRPr="0077022B">
        <w:rPr>
          <w:rFonts w:ascii="Times New Roman" w:hAnsi="Times New Roman" w:cs="Times New Roman"/>
          <w:sz w:val="28"/>
          <w:szCs w:val="24"/>
        </w:rPr>
        <w:lastRenderedPageBreak/>
        <w:t xml:space="preserve">инициативных проектов. В пояснительной записке рекомендуется привести детализацию инициативных платежей в разрезе </w:t>
      </w:r>
      <w:r w:rsidR="00B73DD9" w:rsidRPr="0077022B">
        <w:rPr>
          <w:rFonts w:ascii="Times New Roman" w:hAnsi="Times New Roman" w:cs="Times New Roman"/>
          <w:sz w:val="28"/>
          <w:szCs w:val="24"/>
        </w:rPr>
        <w:t xml:space="preserve">реализуемых инициативных </w:t>
      </w:r>
      <w:r w:rsidRPr="0077022B">
        <w:rPr>
          <w:rFonts w:ascii="Times New Roman" w:hAnsi="Times New Roman" w:cs="Times New Roman"/>
          <w:sz w:val="28"/>
          <w:szCs w:val="24"/>
        </w:rPr>
        <w:t>проектов</w:t>
      </w:r>
      <w:r w:rsidR="00AF10EF">
        <w:rPr>
          <w:rFonts w:ascii="Times New Roman" w:hAnsi="Times New Roman" w:cs="Times New Roman"/>
          <w:sz w:val="28"/>
          <w:szCs w:val="24"/>
        </w:rPr>
        <w:t xml:space="preserve"> и видов муниципальных образований</w:t>
      </w:r>
      <w:r w:rsidRPr="0077022B">
        <w:rPr>
          <w:rFonts w:ascii="Times New Roman" w:hAnsi="Times New Roman" w:cs="Times New Roman"/>
          <w:sz w:val="28"/>
          <w:szCs w:val="24"/>
        </w:rPr>
        <w:t>.</w:t>
      </w:r>
    </w:p>
    <w:p w14:paraId="79D5596D" w14:textId="77777777" w:rsidR="00666120" w:rsidRDefault="00666120">
      <w:pPr>
        <w:autoSpaceDE w:val="0"/>
        <w:autoSpaceDN w:val="0"/>
        <w:adjustRightInd w:val="0"/>
        <w:ind w:firstLine="709"/>
        <w:jc w:val="both"/>
        <w:rPr>
          <w:rFonts w:ascii="Times New Roman" w:hAnsi="Times New Roman" w:cs="Times New Roman"/>
          <w:sz w:val="28"/>
          <w:szCs w:val="24"/>
        </w:rPr>
      </w:pPr>
      <w:r w:rsidRPr="0077022B">
        <w:rPr>
          <w:rFonts w:ascii="Times New Roman" w:hAnsi="Times New Roman" w:cs="Times New Roman"/>
          <w:sz w:val="28"/>
          <w:szCs w:val="24"/>
        </w:rPr>
        <w:t>В подстроках 3.4.2.1</w:t>
      </w:r>
      <w:r w:rsidR="00AB357C" w:rsidRPr="0077022B">
        <w:rPr>
          <w:rFonts w:ascii="Times New Roman" w:hAnsi="Times New Roman" w:cs="Times New Roman"/>
          <w:sz w:val="28"/>
          <w:szCs w:val="24"/>
        </w:rPr>
        <w:t xml:space="preserve"> </w:t>
      </w:r>
      <w:r w:rsidRPr="0077022B">
        <w:rPr>
          <w:rFonts w:ascii="Times New Roman" w:hAnsi="Times New Roman" w:cs="Times New Roman"/>
          <w:sz w:val="28"/>
          <w:szCs w:val="24"/>
        </w:rPr>
        <w:t>-</w:t>
      </w:r>
      <w:r w:rsidR="00AB357C" w:rsidRPr="0077022B">
        <w:rPr>
          <w:rFonts w:ascii="Times New Roman" w:hAnsi="Times New Roman" w:cs="Times New Roman"/>
          <w:sz w:val="28"/>
          <w:szCs w:val="24"/>
        </w:rPr>
        <w:t xml:space="preserve"> </w:t>
      </w:r>
      <w:r w:rsidRPr="0077022B">
        <w:rPr>
          <w:rFonts w:ascii="Times New Roman" w:hAnsi="Times New Roman" w:cs="Times New Roman"/>
          <w:sz w:val="28"/>
          <w:szCs w:val="24"/>
        </w:rPr>
        <w:t>3.4.2.3 указывается количество муниципальных образований с долей инициативных платежей в объеме расходов местных бюджетов, превышающ</w:t>
      </w:r>
      <w:r w:rsidR="00F13253" w:rsidRPr="0077022B">
        <w:rPr>
          <w:rFonts w:ascii="Times New Roman" w:hAnsi="Times New Roman" w:cs="Times New Roman"/>
          <w:sz w:val="28"/>
          <w:szCs w:val="24"/>
        </w:rPr>
        <w:t>ей</w:t>
      </w:r>
      <w:r w:rsidRPr="0077022B">
        <w:rPr>
          <w:rFonts w:ascii="Times New Roman" w:hAnsi="Times New Roman" w:cs="Times New Roman"/>
          <w:sz w:val="28"/>
          <w:szCs w:val="24"/>
        </w:rPr>
        <w:t xml:space="preserve"> 5%, равн</w:t>
      </w:r>
      <w:r w:rsidR="00F13253" w:rsidRPr="0077022B">
        <w:rPr>
          <w:rFonts w:ascii="Times New Roman" w:hAnsi="Times New Roman" w:cs="Times New Roman"/>
          <w:sz w:val="28"/>
          <w:szCs w:val="24"/>
        </w:rPr>
        <w:t>ой</w:t>
      </w:r>
      <w:r w:rsidRPr="0077022B">
        <w:rPr>
          <w:rFonts w:ascii="Times New Roman" w:hAnsi="Times New Roman" w:cs="Times New Roman"/>
          <w:sz w:val="28"/>
          <w:szCs w:val="24"/>
        </w:rPr>
        <w:t xml:space="preserve"> 5% </w:t>
      </w:r>
      <w:r w:rsidR="00F13253" w:rsidRPr="0077022B">
        <w:rPr>
          <w:rFonts w:ascii="Times New Roman" w:hAnsi="Times New Roman" w:cs="Times New Roman"/>
          <w:sz w:val="28"/>
          <w:szCs w:val="24"/>
        </w:rPr>
        <w:t>(с учетом округления первого зна</w:t>
      </w:r>
      <w:r w:rsidR="002C4F30">
        <w:rPr>
          <w:rFonts w:ascii="Times New Roman" w:hAnsi="Times New Roman" w:cs="Times New Roman"/>
          <w:sz w:val="28"/>
          <w:szCs w:val="24"/>
        </w:rPr>
        <w:t xml:space="preserve">ка после запятой </w:t>
      </w:r>
      <w:r w:rsidRPr="0077022B">
        <w:rPr>
          <w:rFonts w:ascii="Times New Roman" w:hAnsi="Times New Roman" w:cs="Times New Roman"/>
          <w:sz w:val="28"/>
          <w:szCs w:val="24"/>
        </w:rPr>
        <w:t>и составляющих менее 5% соответственно.</w:t>
      </w:r>
    </w:p>
    <w:p w14:paraId="08D4B3B8" w14:textId="17B0BB6F" w:rsidR="00367EAE" w:rsidRPr="0077022B" w:rsidRDefault="00367EAE">
      <w:pPr>
        <w:autoSpaceDE w:val="0"/>
        <w:autoSpaceDN w:val="0"/>
        <w:adjustRightInd w:val="0"/>
        <w:ind w:firstLine="709"/>
        <w:jc w:val="both"/>
        <w:rPr>
          <w:rFonts w:ascii="Times New Roman" w:hAnsi="Times New Roman" w:cs="Times New Roman"/>
          <w:sz w:val="28"/>
          <w:szCs w:val="24"/>
        </w:rPr>
      </w:pPr>
      <w:r>
        <w:rPr>
          <w:rFonts w:ascii="Times New Roman" w:hAnsi="Times New Roman" w:cs="Times New Roman"/>
          <w:sz w:val="28"/>
          <w:szCs w:val="24"/>
        </w:rPr>
        <w:t xml:space="preserve">В строках 3.5-3.6.1 приводится информация о количестве и сметной стоимости инициативных проектов, реализованных </w:t>
      </w:r>
      <w:r w:rsidR="006612F8">
        <w:rPr>
          <w:rFonts w:ascii="Times New Roman" w:hAnsi="Times New Roman" w:cs="Times New Roman"/>
          <w:sz w:val="28"/>
          <w:szCs w:val="24"/>
        </w:rPr>
        <w:t xml:space="preserve">на </w:t>
      </w:r>
      <w:r>
        <w:rPr>
          <w:rFonts w:ascii="Times New Roman" w:hAnsi="Times New Roman" w:cs="Times New Roman"/>
          <w:sz w:val="28"/>
          <w:szCs w:val="24"/>
        </w:rPr>
        <w:t>территории муниципальных образований.</w:t>
      </w:r>
    </w:p>
    <w:p w14:paraId="62FF5CE7" w14:textId="77777777" w:rsidR="00BB12A0" w:rsidRPr="0077022B" w:rsidRDefault="00714E24">
      <w:pPr>
        <w:autoSpaceDE w:val="0"/>
        <w:autoSpaceDN w:val="0"/>
        <w:adjustRightInd w:val="0"/>
        <w:ind w:firstLine="709"/>
        <w:jc w:val="both"/>
        <w:rPr>
          <w:rFonts w:ascii="Times New Roman" w:hAnsi="Times New Roman" w:cs="Times New Roman"/>
          <w:sz w:val="28"/>
          <w:szCs w:val="24"/>
        </w:rPr>
      </w:pPr>
      <w:r w:rsidRPr="0077022B">
        <w:rPr>
          <w:rFonts w:ascii="Times New Roman" w:hAnsi="Times New Roman" w:cs="Times New Roman"/>
          <w:sz w:val="28"/>
          <w:szCs w:val="24"/>
        </w:rPr>
        <w:t>В строк</w:t>
      </w:r>
      <w:r w:rsidR="00F13253" w:rsidRPr="0077022B">
        <w:rPr>
          <w:rFonts w:ascii="Times New Roman" w:hAnsi="Times New Roman" w:cs="Times New Roman"/>
          <w:sz w:val="28"/>
          <w:szCs w:val="24"/>
        </w:rPr>
        <w:t>ах</w:t>
      </w:r>
      <w:r w:rsidRPr="0077022B">
        <w:rPr>
          <w:rFonts w:ascii="Times New Roman" w:hAnsi="Times New Roman" w:cs="Times New Roman"/>
          <w:sz w:val="28"/>
          <w:szCs w:val="24"/>
        </w:rPr>
        <w:t xml:space="preserve"> </w:t>
      </w:r>
      <w:r w:rsidR="00666120" w:rsidRPr="0077022B">
        <w:rPr>
          <w:rFonts w:ascii="Times New Roman" w:hAnsi="Times New Roman" w:cs="Times New Roman"/>
          <w:sz w:val="28"/>
          <w:szCs w:val="24"/>
        </w:rPr>
        <w:t>4</w:t>
      </w:r>
      <w:r w:rsidR="00F13253" w:rsidRPr="0077022B">
        <w:rPr>
          <w:rFonts w:ascii="Times New Roman" w:hAnsi="Times New Roman" w:cs="Times New Roman"/>
          <w:sz w:val="28"/>
          <w:szCs w:val="24"/>
        </w:rPr>
        <w:t>.1 -</w:t>
      </w:r>
      <w:r w:rsidRPr="0077022B">
        <w:rPr>
          <w:rFonts w:ascii="Times New Roman" w:hAnsi="Times New Roman" w:cs="Times New Roman"/>
          <w:sz w:val="28"/>
          <w:szCs w:val="24"/>
        </w:rPr>
        <w:t xml:space="preserve"> </w:t>
      </w:r>
      <w:r w:rsidR="00F13253" w:rsidRPr="0077022B">
        <w:rPr>
          <w:rFonts w:ascii="Times New Roman" w:hAnsi="Times New Roman" w:cs="Times New Roman"/>
          <w:sz w:val="28"/>
          <w:szCs w:val="24"/>
        </w:rPr>
        <w:t xml:space="preserve">4.2 </w:t>
      </w:r>
      <w:r w:rsidRPr="0077022B">
        <w:rPr>
          <w:rFonts w:ascii="Times New Roman" w:hAnsi="Times New Roman" w:cs="Times New Roman"/>
          <w:sz w:val="28"/>
          <w:szCs w:val="24"/>
        </w:rPr>
        <w:t>приводится информация об утверждении и исполнении смет доходов и расходов отдельных населенных пунктов, других территорий, не являющихся муниципальными образованиями</w:t>
      </w:r>
      <w:r w:rsidR="005F166A">
        <w:rPr>
          <w:rFonts w:ascii="Times New Roman" w:hAnsi="Times New Roman" w:cs="Times New Roman"/>
          <w:sz w:val="28"/>
          <w:szCs w:val="24"/>
        </w:rPr>
        <w:t>,</w:t>
      </w:r>
      <w:r w:rsidRPr="0077022B">
        <w:rPr>
          <w:rFonts w:ascii="Times New Roman" w:hAnsi="Times New Roman" w:cs="Times New Roman"/>
          <w:sz w:val="28"/>
          <w:szCs w:val="24"/>
        </w:rPr>
        <w:t xml:space="preserve"> в случае утверждения так</w:t>
      </w:r>
      <w:r w:rsidR="00F13253" w:rsidRPr="0077022B">
        <w:rPr>
          <w:rFonts w:ascii="Times New Roman" w:hAnsi="Times New Roman" w:cs="Times New Roman"/>
          <w:sz w:val="28"/>
          <w:szCs w:val="24"/>
        </w:rPr>
        <w:t>их</w:t>
      </w:r>
      <w:r w:rsidRPr="0077022B">
        <w:rPr>
          <w:rFonts w:ascii="Times New Roman" w:hAnsi="Times New Roman" w:cs="Times New Roman"/>
          <w:sz w:val="28"/>
          <w:szCs w:val="24"/>
        </w:rPr>
        <w:t xml:space="preserve"> смет муниципальными образованиями, в состав которых входят указанные территории  (</w:t>
      </w:r>
      <w:r w:rsidR="00F13253" w:rsidRPr="0077022B">
        <w:rPr>
          <w:rFonts w:ascii="Times New Roman" w:hAnsi="Times New Roman" w:cs="Times New Roman"/>
          <w:sz w:val="28"/>
          <w:szCs w:val="24"/>
        </w:rPr>
        <w:t xml:space="preserve">в соответствии с </w:t>
      </w:r>
      <w:r w:rsidRPr="0077022B">
        <w:rPr>
          <w:rFonts w:ascii="Times New Roman" w:hAnsi="Times New Roman" w:cs="Times New Roman"/>
          <w:sz w:val="28"/>
          <w:szCs w:val="24"/>
        </w:rPr>
        <w:t>п.3 ст</w:t>
      </w:r>
      <w:r w:rsidR="00F13253" w:rsidRPr="0077022B">
        <w:rPr>
          <w:rFonts w:ascii="Times New Roman" w:hAnsi="Times New Roman" w:cs="Times New Roman"/>
          <w:sz w:val="28"/>
          <w:szCs w:val="24"/>
        </w:rPr>
        <w:t>атьи</w:t>
      </w:r>
      <w:r w:rsidRPr="0077022B">
        <w:rPr>
          <w:rFonts w:ascii="Times New Roman" w:hAnsi="Times New Roman" w:cs="Times New Roman"/>
          <w:sz w:val="28"/>
          <w:szCs w:val="24"/>
        </w:rPr>
        <w:t xml:space="preserve"> 9 Б</w:t>
      </w:r>
      <w:r w:rsidR="00F13253" w:rsidRPr="0077022B">
        <w:rPr>
          <w:rFonts w:ascii="Times New Roman" w:hAnsi="Times New Roman" w:cs="Times New Roman"/>
          <w:sz w:val="28"/>
          <w:szCs w:val="24"/>
        </w:rPr>
        <w:t>юджетного кодекса</w:t>
      </w:r>
      <w:r w:rsidRPr="0077022B">
        <w:rPr>
          <w:rFonts w:ascii="Times New Roman" w:hAnsi="Times New Roman" w:cs="Times New Roman"/>
          <w:sz w:val="28"/>
          <w:szCs w:val="24"/>
        </w:rPr>
        <w:t xml:space="preserve"> Р</w:t>
      </w:r>
      <w:r w:rsidR="00F13253" w:rsidRPr="0077022B">
        <w:rPr>
          <w:rFonts w:ascii="Times New Roman" w:hAnsi="Times New Roman" w:cs="Times New Roman"/>
          <w:sz w:val="28"/>
          <w:szCs w:val="24"/>
        </w:rPr>
        <w:t xml:space="preserve">оссийской </w:t>
      </w:r>
      <w:r w:rsidRPr="0077022B">
        <w:rPr>
          <w:rFonts w:ascii="Times New Roman" w:hAnsi="Times New Roman" w:cs="Times New Roman"/>
          <w:sz w:val="28"/>
          <w:szCs w:val="24"/>
        </w:rPr>
        <w:t>Ф</w:t>
      </w:r>
      <w:r w:rsidR="00F13253" w:rsidRPr="0077022B">
        <w:rPr>
          <w:rFonts w:ascii="Times New Roman" w:hAnsi="Times New Roman" w:cs="Times New Roman"/>
          <w:sz w:val="28"/>
          <w:szCs w:val="24"/>
        </w:rPr>
        <w:t xml:space="preserve">едерации, статьей </w:t>
      </w:r>
      <w:r w:rsidRPr="0077022B">
        <w:rPr>
          <w:rFonts w:ascii="Times New Roman" w:hAnsi="Times New Roman" w:cs="Times New Roman"/>
          <w:sz w:val="28"/>
          <w:szCs w:val="24"/>
        </w:rPr>
        <w:t xml:space="preserve">15 </w:t>
      </w:r>
      <w:r w:rsidR="00F13253" w:rsidRPr="0077022B">
        <w:rPr>
          <w:rFonts w:ascii="Times New Roman" w:hAnsi="Times New Roman" w:cs="Times New Roman"/>
          <w:sz w:val="28"/>
          <w:szCs w:val="24"/>
        </w:rPr>
        <w:t>Бюджетного кодекса Российской Федерации</w:t>
      </w:r>
      <w:r w:rsidRPr="0077022B">
        <w:rPr>
          <w:rFonts w:ascii="Times New Roman" w:hAnsi="Times New Roman" w:cs="Times New Roman"/>
          <w:sz w:val="28"/>
          <w:szCs w:val="24"/>
        </w:rPr>
        <w:t xml:space="preserve">). </w:t>
      </w:r>
    </w:p>
    <w:p w14:paraId="799BF98F" w14:textId="77777777" w:rsidR="00BB12A0" w:rsidRPr="0077022B" w:rsidRDefault="00714E24">
      <w:pPr>
        <w:ind w:firstLine="540"/>
        <w:jc w:val="both"/>
        <w:rPr>
          <w:rFonts w:ascii="Times New Roman" w:hAnsi="Times New Roman" w:cs="Times New Roman"/>
          <w:sz w:val="28"/>
          <w:szCs w:val="24"/>
        </w:rPr>
      </w:pPr>
      <w:r w:rsidRPr="0077022B">
        <w:rPr>
          <w:rFonts w:ascii="Times New Roman" w:hAnsi="Times New Roman" w:cs="Times New Roman"/>
          <w:sz w:val="28"/>
          <w:szCs w:val="24"/>
        </w:rPr>
        <w:t xml:space="preserve">В строке </w:t>
      </w:r>
      <w:r w:rsidR="00666120" w:rsidRPr="0077022B">
        <w:rPr>
          <w:rFonts w:ascii="Times New Roman" w:hAnsi="Times New Roman" w:cs="Times New Roman"/>
          <w:sz w:val="28"/>
          <w:szCs w:val="24"/>
        </w:rPr>
        <w:t>4</w:t>
      </w:r>
      <w:r w:rsidRPr="0077022B">
        <w:rPr>
          <w:rFonts w:ascii="Times New Roman" w:hAnsi="Times New Roman" w:cs="Times New Roman"/>
          <w:sz w:val="28"/>
          <w:szCs w:val="24"/>
        </w:rPr>
        <w:t>.1 отражается количество муниципальных образований по видам (отдельно для городских, сельских поселений, внутригородских районов, муниципальных районов, муниципальных округов, городских округов, внутригородских муниципальных образований городов федерального значения), утвердивших в отчетном году смету доходов и расходов для территорий (населенных пунктов), входящих в их состав и не являющихся муниципальными образованиями.</w:t>
      </w:r>
    </w:p>
    <w:p w14:paraId="6FC1D583" w14:textId="77777777" w:rsidR="00BB12A0" w:rsidRPr="0077022B" w:rsidRDefault="00714E24">
      <w:pPr>
        <w:ind w:firstLine="540"/>
        <w:jc w:val="both"/>
        <w:rPr>
          <w:rFonts w:ascii="Times New Roman" w:hAnsi="Times New Roman" w:cs="Times New Roman"/>
          <w:sz w:val="28"/>
          <w:szCs w:val="24"/>
        </w:rPr>
      </w:pPr>
      <w:r w:rsidRPr="0077022B">
        <w:rPr>
          <w:rFonts w:ascii="Times New Roman" w:hAnsi="Times New Roman" w:cs="Times New Roman"/>
          <w:sz w:val="28"/>
          <w:szCs w:val="24"/>
        </w:rPr>
        <w:t xml:space="preserve">В строке </w:t>
      </w:r>
      <w:r w:rsidR="00097A7D" w:rsidRPr="0077022B">
        <w:rPr>
          <w:rFonts w:ascii="Times New Roman" w:hAnsi="Times New Roman" w:cs="Times New Roman"/>
          <w:sz w:val="28"/>
          <w:szCs w:val="24"/>
        </w:rPr>
        <w:t>4</w:t>
      </w:r>
      <w:r w:rsidRPr="0077022B">
        <w:rPr>
          <w:rFonts w:ascii="Times New Roman" w:hAnsi="Times New Roman" w:cs="Times New Roman"/>
          <w:sz w:val="28"/>
          <w:szCs w:val="24"/>
        </w:rPr>
        <w:t>.2 указывается количество населенных пунктов (территорий), не являющихся муниципальными образованиями, в отношении которых в отчетном году была утверждена смета доходов и расходов. В каждом столбце отражается количество таких населенных пунктов (территорий), соответствующих виду муниципального образования, указанному в наименовании столбца. Например, в столбце "городские поселения" приводится количество населенных пунктов (других территорий), не являющихся муниципальными образованиями, расположенных на территории городских поселений, в отношении которых соответствующие городские поселения утвердили в отчетном смету доходов и расходов. Аналогичный принцип применяется при заполнении других столбцов.</w:t>
      </w:r>
    </w:p>
    <w:p w14:paraId="7A28F873" w14:textId="77777777" w:rsidR="00BB12A0" w:rsidRDefault="00BB12A0">
      <w:pPr>
        <w:autoSpaceDE w:val="0"/>
        <w:autoSpaceDN w:val="0"/>
        <w:adjustRightInd w:val="0"/>
        <w:ind w:firstLine="709"/>
        <w:jc w:val="both"/>
        <w:rPr>
          <w:rFonts w:ascii="Times New Roman" w:hAnsi="Times New Roman" w:cs="Times New Roman"/>
          <w:sz w:val="25"/>
          <w:szCs w:val="25"/>
        </w:rPr>
      </w:pPr>
    </w:p>
    <w:p w14:paraId="10D04958" w14:textId="77777777" w:rsidR="00BB12A0" w:rsidRDefault="00401700">
      <w:pPr>
        <w:widowControl w:val="0"/>
        <w:autoSpaceDE w:val="0"/>
        <w:autoSpaceDN w:val="0"/>
        <w:adjustRightInd w:val="0"/>
        <w:ind w:firstLine="709"/>
        <w:jc w:val="both"/>
        <w:rPr>
          <w:rFonts w:ascii="Times New Roman" w:hAnsi="Times New Roman" w:cs="Times New Roman"/>
          <w:b/>
          <w:sz w:val="28"/>
          <w:szCs w:val="28"/>
        </w:rPr>
      </w:pPr>
      <w:hyperlink w:anchor="Par1614" w:history="1">
        <w:r w:rsidR="00714E24">
          <w:rPr>
            <w:rFonts w:ascii="Times New Roman" w:hAnsi="Times New Roman" w:cs="Times New Roman"/>
            <w:b/>
            <w:sz w:val="28"/>
            <w:szCs w:val="28"/>
          </w:rPr>
          <w:t xml:space="preserve">Таблица 6 </w:t>
        </w:r>
      </w:hyperlink>
      <w:r w:rsidR="00714E24">
        <w:rPr>
          <w:rFonts w:ascii="Times New Roman" w:hAnsi="Times New Roman" w:cs="Times New Roman"/>
          <w:b/>
          <w:sz w:val="28"/>
          <w:szCs w:val="28"/>
        </w:rPr>
        <w:t>«Расходы местных бюджетов»</w:t>
      </w:r>
    </w:p>
    <w:p w14:paraId="219A684C"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3B9FEF58"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hyperlink w:anchor="Par1651" w:history="1">
        <w:r>
          <w:rPr>
            <w:rFonts w:ascii="Times New Roman" w:hAnsi="Times New Roman" w:cs="Times New Roman"/>
            <w:sz w:val="28"/>
            <w:szCs w:val="28"/>
          </w:rPr>
          <w:t>строке 1</w:t>
        </w:r>
      </w:hyperlink>
      <w:r>
        <w:rPr>
          <w:rFonts w:ascii="Times New Roman" w:hAnsi="Times New Roman" w:cs="Times New Roman"/>
          <w:sz w:val="28"/>
          <w:szCs w:val="28"/>
        </w:rPr>
        <w:t xml:space="preserve"> отражается общий объем расходов местных бюджетов (в расходы включаются суммы, подлежащие взаимоисключению, при составлении годовой, квартальной и месячной отчетности об исполнении бюджетов бюджетной системы Российской Федерации) </w:t>
      </w:r>
      <w:r>
        <w:rPr>
          <w:rStyle w:val="a3"/>
          <w:sz w:val="28"/>
          <w:szCs w:val="28"/>
        </w:rPr>
        <w:footnoteReference w:id="1"/>
      </w:r>
      <w:r>
        <w:rPr>
          <w:rFonts w:ascii="Times New Roman" w:hAnsi="Times New Roman" w:cs="Times New Roman"/>
          <w:sz w:val="28"/>
          <w:szCs w:val="28"/>
        </w:rPr>
        <w:t>.</w:t>
      </w:r>
    </w:p>
    <w:p w14:paraId="01ADE49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hyperlink w:anchor="Par1665" w:history="1">
        <w:r>
          <w:rPr>
            <w:rFonts w:ascii="Times New Roman" w:hAnsi="Times New Roman" w:cs="Times New Roman"/>
            <w:sz w:val="28"/>
            <w:szCs w:val="28"/>
          </w:rPr>
          <w:t>строке 1.1</w:t>
        </w:r>
      </w:hyperlink>
      <w:r>
        <w:rPr>
          <w:rFonts w:ascii="Times New Roman" w:hAnsi="Times New Roman" w:cs="Times New Roman"/>
          <w:sz w:val="28"/>
          <w:szCs w:val="28"/>
        </w:rPr>
        <w:t xml:space="preserve"> отражается объем расходов на решение вопросов местного значения, установленных </w:t>
      </w:r>
      <w:hyperlink r:id="rId9" w:history="1">
        <w:r>
          <w:rPr>
            <w:rFonts w:ascii="Times New Roman" w:hAnsi="Times New Roman" w:cs="Times New Roman"/>
            <w:sz w:val="28"/>
            <w:szCs w:val="28"/>
          </w:rPr>
          <w:t>статьями 14</w:t>
        </w:r>
      </w:hyperlink>
      <w:r>
        <w:rPr>
          <w:rFonts w:ascii="Times New Roman" w:hAnsi="Times New Roman" w:cs="Times New Roman"/>
          <w:sz w:val="28"/>
          <w:szCs w:val="28"/>
        </w:rPr>
        <w:t xml:space="preserve">, </w:t>
      </w:r>
      <w:hyperlink r:id="rId10" w:history="1">
        <w:r>
          <w:rPr>
            <w:rFonts w:ascii="Times New Roman" w:hAnsi="Times New Roman" w:cs="Times New Roman"/>
            <w:sz w:val="28"/>
            <w:szCs w:val="28"/>
          </w:rPr>
          <w:t>15</w:t>
        </w:r>
      </w:hyperlink>
      <w:r>
        <w:rPr>
          <w:rFonts w:ascii="Times New Roman" w:hAnsi="Times New Roman" w:cs="Times New Roman"/>
          <w:sz w:val="28"/>
          <w:szCs w:val="28"/>
        </w:rPr>
        <w:t xml:space="preserve">, </w:t>
      </w:r>
      <w:hyperlink r:id="rId11" w:history="1">
        <w:r>
          <w:rPr>
            <w:rFonts w:ascii="Times New Roman" w:hAnsi="Times New Roman" w:cs="Times New Roman"/>
            <w:sz w:val="28"/>
            <w:szCs w:val="28"/>
          </w:rPr>
          <w:t>16</w:t>
        </w:r>
      </w:hyperlink>
      <w:r>
        <w:rPr>
          <w:rFonts w:ascii="Times New Roman" w:hAnsi="Times New Roman" w:cs="Times New Roman"/>
          <w:sz w:val="28"/>
          <w:szCs w:val="28"/>
        </w:rPr>
        <w:t>, 16.2 Федерального закона от 06.10.2003 № 131-ФЗ, по видам муниципальных образований.</w:t>
      </w:r>
    </w:p>
    <w:p w14:paraId="0727B56D" w14:textId="77777777" w:rsidR="006F04BB" w:rsidRDefault="006F04BB">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Дополнительно в подстроках строк 1 и 1.1 указываются объемы расходов, </w:t>
      </w:r>
      <w:r>
        <w:rPr>
          <w:rFonts w:ascii="Times New Roman" w:hAnsi="Times New Roman" w:cs="Times New Roman"/>
          <w:sz w:val="28"/>
          <w:szCs w:val="28"/>
        </w:rPr>
        <w:lastRenderedPageBreak/>
        <w:t>осуществленных за счет целевых средств из других бюджетов бюджетной системы Российской Федерации.</w:t>
      </w:r>
    </w:p>
    <w:p w14:paraId="1967C309" w14:textId="64BEC4E8" w:rsidR="00BB12A0" w:rsidRPr="00B267EB"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hyperlink w:anchor="Par1679" w:history="1">
        <w:r>
          <w:rPr>
            <w:rFonts w:ascii="Times New Roman" w:hAnsi="Times New Roman" w:cs="Times New Roman"/>
            <w:sz w:val="28"/>
            <w:szCs w:val="28"/>
          </w:rPr>
          <w:t>строке 1.2</w:t>
        </w:r>
      </w:hyperlink>
      <w:r>
        <w:rPr>
          <w:rFonts w:ascii="Times New Roman" w:hAnsi="Times New Roman" w:cs="Times New Roman"/>
          <w:sz w:val="28"/>
          <w:szCs w:val="28"/>
        </w:rPr>
        <w:t xml:space="preserve"> отражается объем расходов местных бюджетов, осуществляемых за счет субвенций из других бюджетов бюджетной системы Российской Федерации, а также собственных доходов местных </w:t>
      </w:r>
      <w:r w:rsidRPr="00B267EB">
        <w:rPr>
          <w:rFonts w:ascii="Times New Roman" w:hAnsi="Times New Roman" w:cs="Times New Roman"/>
          <w:sz w:val="28"/>
          <w:szCs w:val="28"/>
        </w:rPr>
        <w:t xml:space="preserve">бюджетов с целью финансового обеспечения отдельных государственных полномочий, переданных органам местного самоуправления в соответствии со статьями </w:t>
      </w:r>
      <w:r w:rsidR="005D6E35" w:rsidRPr="00B267EB">
        <w:rPr>
          <w:rFonts w:ascii="Times New Roman" w:hAnsi="Times New Roman" w:cs="Times New Roman"/>
          <w:sz w:val="28"/>
          <w:szCs w:val="28"/>
        </w:rPr>
        <w:t>33, 34</w:t>
      </w:r>
      <w:r w:rsidRPr="00B267EB">
        <w:rPr>
          <w:rFonts w:ascii="Times New Roman" w:hAnsi="Times New Roman" w:cs="Times New Roman"/>
          <w:sz w:val="28"/>
          <w:szCs w:val="28"/>
        </w:rPr>
        <w:t xml:space="preserve"> Федерального закона от</w:t>
      </w:r>
      <w:r w:rsidR="005D6E35" w:rsidRPr="00B267EB">
        <w:rPr>
          <w:rFonts w:ascii="Times New Roman" w:hAnsi="Times New Roman" w:cs="Times New Roman"/>
          <w:sz w:val="28"/>
          <w:szCs w:val="28"/>
        </w:rPr>
        <w:t xml:space="preserve"> 20</w:t>
      </w:r>
      <w:r w:rsidRPr="00B267EB">
        <w:rPr>
          <w:rFonts w:ascii="Times New Roman" w:hAnsi="Times New Roman" w:cs="Times New Roman"/>
          <w:sz w:val="28"/>
          <w:szCs w:val="28"/>
        </w:rPr>
        <w:t>.</w:t>
      </w:r>
      <w:r w:rsidR="005D6E35" w:rsidRPr="00B267EB">
        <w:rPr>
          <w:rFonts w:ascii="Times New Roman" w:hAnsi="Times New Roman" w:cs="Times New Roman"/>
          <w:sz w:val="28"/>
          <w:szCs w:val="28"/>
        </w:rPr>
        <w:t>03</w:t>
      </w:r>
      <w:r w:rsidRPr="00B267EB">
        <w:rPr>
          <w:rFonts w:ascii="Times New Roman" w:hAnsi="Times New Roman" w:cs="Times New Roman"/>
          <w:sz w:val="28"/>
          <w:szCs w:val="28"/>
        </w:rPr>
        <w:t>.20</w:t>
      </w:r>
      <w:r w:rsidR="005D6E35" w:rsidRPr="00B267EB">
        <w:rPr>
          <w:rFonts w:ascii="Times New Roman" w:hAnsi="Times New Roman" w:cs="Times New Roman"/>
          <w:sz w:val="28"/>
          <w:szCs w:val="28"/>
        </w:rPr>
        <w:t>25</w:t>
      </w:r>
      <w:r w:rsidRPr="00B267EB">
        <w:rPr>
          <w:rFonts w:ascii="Times New Roman" w:hAnsi="Times New Roman" w:cs="Times New Roman"/>
          <w:sz w:val="28"/>
          <w:szCs w:val="28"/>
        </w:rPr>
        <w:t xml:space="preserve"> № </w:t>
      </w:r>
      <w:r w:rsidR="005D6E35" w:rsidRPr="00B267EB">
        <w:rPr>
          <w:rFonts w:ascii="Times New Roman" w:hAnsi="Times New Roman" w:cs="Times New Roman"/>
          <w:sz w:val="28"/>
          <w:szCs w:val="28"/>
        </w:rPr>
        <w:t>33</w:t>
      </w:r>
      <w:r w:rsidRPr="00B267EB">
        <w:rPr>
          <w:rFonts w:ascii="Times New Roman" w:hAnsi="Times New Roman" w:cs="Times New Roman"/>
          <w:sz w:val="28"/>
          <w:szCs w:val="28"/>
        </w:rPr>
        <w:t>-ФЗ.</w:t>
      </w:r>
    </w:p>
    <w:p w14:paraId="3CB1EFBA" w14:textId="77777777" w:rsidR="00BB12A0" w:rsidRPr="00B267EB" w:rsidRDefault="00714E24">
      <w:pPr>
        <w:widowControl w:val="0"/>
        <w:autoSpaceDE w:val="0"/>
        <w:autoSpaceDN w:val="0"/>
        <w:adjustRightInd w:val="0"/>
        <w:ind w:firstLine="709"/>
        <w:jc w:val="both"/>
        <w:rPr>
          <w:rFonts w:ascii="Times New Roman" w:hAnsi="Times New Roman" w:cs="Times New Roman"/>
          <w:sz w:val="28"/>
          <w:szCs w:val="28"/>
        </w:rPr>
      </w:pPr>
      <w:r w:rsidRPr="00B267EB">
        <w:rPr>
          <w:rFonts w:ascii="Times New Roman" w:hAnsi="Times New Roman" w:cs="Times New Roman"/>
          <w:sz w:val="28"/>
          <w:szCs w:val="28"/>
        </w:rPr>
        <w:t xml:space="preserve">В </w:t>
      </w:r>
      <w:hyperlink w:anchor="Par1706" w:history="1">
        <w:r w:rsidRPr="00B267EB">
          <w:rPr>
            <w:rFonts w:ascii="Times New Roman" w:hAnsi="Times New Roman" w:cs="Times New Roman"/>
            <w:sz w:val="28"/>
            <w:szCs w:val="28"/>
          </w:rPr>
          <w:t>строке 1.2.1</w:t>
        </w:r>
      </w:hyperlink>
      <w:r w:rsidRPr="00B267EB">
        <w:rPr>
          <w:rFonts w:ascii="Times New Roman" w:hAnsi="Times New Roman" w:cs="Times New Roman"/>
          <w:sz w:val="28"/>
          <w:szCs w:val="28"/>
        </w:rPr>
        <w:t xml:space="preserve"> отражается объем расходов местных бюджетов на осуществление отдельных государственных полномочий, переданных федеральными органами исполнительной власти Российской Федерации, за счет субвенций из бюджета субъекта Российской Федерации, предоставленных из федерального бюджета, и собст</w:t>
      </w:r>
      <w:r w:rsidR="003F11F2" w:rsidRPr="00B267EB">
        <w:rPr>
          <w:rFonts w:ascii="Times New Roman" w:hAnsi="Times New Roman" w:cs="Times New Roman"/>
          <w:sz w:val="28"/>
          <w:szCs w:val="28"/>
        </w:rPr>
        <w:t xml:space="preserve">венных доходов местных бюджетов, включая расходы в рамках финансового обеспечения реализации национальных проектов. </w:t>
      </w:r>
    </w:p>
    <w:p w14:paraId="11467765" w14:textId="77777777" w:rsidR="00BB12A0" w:rsidRPr="00B267EB" w:rsidRDefault="00714E24">
      <w:pPr>
        <w:widowControl w:val="0"/>
        <w:autoSpaceDE w:val="0"/>
        <w:autoSpaceDN w:val="0"/>
        <w:adjustRightInd w:val="0"/>
        <w:ind w:firstLine="709"/>
        <w:jc w:val="both"/>
        <w:rPr>
          <w:rFonts w:ascii="Times New Roman" w:hAnsi="Times New Roman" w:cs="Times New Roman"/>
          <w:sz w:val="28"/>
          <w:szCs w:val="28"/>
        </w:rPr>
      </w:pPr>
      <w:r w:rsidRPr="00B267EB">
        <w:rPr>
          <w:rFonts w:ascii="Times New Roman" w:hAnsi="Times New Roman" w:cs="Times New Roman"/>
          <w:sz w:val="28"/>
          <w:szCs w:val="28"/>
        </w:rPr>
        <w:t>При этом в подстроке 1.2.1.1. выделяются расходы на осуществление полномочий Р</w:t>
      </w:r>
      <w:r w:rsidR="003F11F2" w:rsidRPr="00B267EB">
        <w:rPr>
          <w:rFonts w:ascii="Times New Roman" w:hAnsi="Times New Roman" w:cs="Times New Roman"/>
          <w:sz w:val="28"/>
          <w:szCs w:val="28"/>
        </w:rPr>
        <w:t xml:space="preserve">оссийской </w:t>
      </w:r>
      <w:r w:rsidRPr="00B267EB">
        <w:rPr>
          <w:rFonts w:ascii="Times New Roman" w:hAnsi="Times New Roman" w:cs="Times New Roman"/>
          <w:sz w:val="28"/>
          <w:szCs w:val="28"/>
        </w:rPr>
        <w:t>Ф</w:t>
      </w:r>
      <w:r w:rsidR="003F11F2" w:rsidRPr="00B267EB">
        <w:rPr>
          <w:rFonts w:ascii="Times New Roman" w:hAnsi="Times New Roman" w:cs="Times New Roman"/>
          <w:sz w:val="28"/>
          <w:szCs w:val="28"/>
        </w:rPr>
        <w:t>едерации</w:t>
      </w:r>
      <w:r w:rsidRPr="00B267EB">
        <w:rPr>
          <w:rFonts w:ascii="Times New Roman" w:hAnsi="Times New Roman" w:cs="Times New Roman"/>
          <w:sz w:val="28"/>
          <w:szCs w:val="28"/>
        </w:rPr>
        <w:t xml:space="preserve"> за счет собственных средств местных бюджетов.</w:t>
      </w:r>
    </w:p>
    <w:p w14:paraId="575F1E21" w14:textId="77777777" w:rsidR="009C668D" w:rsidRPr="00B267EB" w:rsidRDefault="00714E24" w:rsidP="009C668D">
      <w:pPr>
        <w:widowControl w:val="0"/>
        <w:autoSpaceDE w:val="0"/>
        <w:autoSpaceDN w:val="0"/>
        <w:adjustRightInd w:val="0"/>
        <w:ind w:firstLine="709"/>
        <w:jc w:val="both"/>
        <w:rPr>
          <w:rFonts w:ascii="Times New Roman" w:hAnsi="Times New Roman" w:cs="Times New Roman"/>
          <w:sz w:val="28"/>
          <w:szCs w:val="28"/>
        </w:rPr>
      </w:pPr>
      <w:r w:rsidRPr="00B267EB">
        <w:rPr>
          <w:rFonts w:ascii="Times New Roman" w:hAnsi="Times New Roman" w:cs="Times New Roman"/>
          <w:sz w:val="28"/>
          <w:szCs w:val="28"/>
        </w:rPr>
        <w:t xml:space="preserve">В </w:t>
      </w:r>
      <w:hyperlink w:anchor="Par1733" w:history="1">
        <w:r w:rsidRPr="00B267EB">
          <w:rPr>
            <w:rFonts w:ascii="Times New Roman" w:hAnsi="Times New Roman" w:cs="Times New Roman"/>
            <w:sz w:val="28"/>
            <w:szCs w:val="28"/>
          </w:rPr>
          <w:t>строке 1.2.2</w:t>
        </w:r>
      </w:hyperlink>
      <w:r w:rsidRPr="00B267EB">
        <w:rPr>
          <w:rFonts w:ascii="Times New Roman" w:hAnsi="Times New Roman" w:cs="Times New Roman"/>
          <w:sz w:val="28"/>
          <w:szCs w:val="28"/>
        </w:rPr>
        <w:t xml:space="preserve"> отражается объем расходов, осуществляемых органами местного самоуправления с целью финансового обеспечения отдельных государственных полномочий, переданных органами исполнительной власти субъектов Российской Федерации за счет субвенций из бюджетов </w:t>
      </w:r>
      <w:r w:rsidR="003F11F2" w:rsidRPr="00B267EB">
        <w:rPr>
          <w:rFonts w:ascii="Times New Roman" w:hAnsi="Times New Roman" w:cs="Times New Roman"/>
          <w:sz w:val="28"/>
          <w:szCs w:val="28"/>
        </w:rPr>
        <w:t>субъектов Российской Федерации</w:t>
      </w:r>
      <w:r w:rsidR="009C668D" w:rsidRPr="00B267EB">
        <w:rPr>
          <w:rFonts w:ascii="Times New Roman" w:hAnsi="Times New Roman" w:cs="Times New Roman"/>
          <w:sz w:val="28"/>
          <w:szCs w:val="28"/>
        </w:rPr>
        <w:t>, в том числе в рамках финансового обеспечения реализации региональных проектов</w:t>
      </w:r>
      <w:r w:rsidR="00FC2522" w:rsidRPr="00B267EB">
        <w:rPr>
          <w:rFonts w:ascii="Times New Roman" w:hAnsi="Times New Roman" w:cs="Times New Roman"/>
          <w:sz w:val="28"/>
          <w:szCs w:val="28"/>
        </w:rPr>
        <w:t>.</w:t>
      </w:r>
    </w:p>
    <w:p w14:paraId="7713B9EB" w14:textId="19519095" w:rsidR="00BB12A0" w:rsidRPr="00B267EB" w:rsidRDefault="00714E24">
      <w:pPr>
        <w:widowControl w:val="0"/>
        <w:autoSpaceDE w:val="0"/>
        <w:autoSpaceDN w:val="0"/>
        <w:adjustRightInd w:val="0"/>
        <w:ind w:firstLine="709"/>
        <w:jc w:val="both"/>
        <w:rPr>
          <w:rFonts w:ascii="Times New Roman" w:hAnsi="Times New Roman" w:cs="Times New Roman"/>
          <w:sz w:val="28"/>
          <w:szCs w:val="28"/>
        </w:rPr>
      </w:pPr>
      <w:r w:rsidRPr="00B267EB">
        <w:rPr>
          <w:rFonts w:ascii="Times New Roman" w:hAnsi="Times New Roman" w:cs="Times New Roman"/>
          <w:sz w:val="28"/>
          <w:szCs w:val="28"/>
        </w:rPr>
        <w:t xml:space="preserve">В </w:t>
      </w:r>
      <w:hyperlink w:anchor="Par1760" w:history="1">
        <w:r w:rsidRPr="00B267EB">
          <w:rPr>
            <w:rFonts w:ascii="Times New Roman" w:hAnsi="Times New Roman" w:cs="Times New Roman"/>
            <w:sz w:val="28"/>
            <w:szCs w:val="28"/>
          </w:rPr>
          <w:t>строке 1.3</w:t>
        </w:r>
      </w:hyperlink>
      <w:r w:rsidRPr="00B267EB">
        <w:rPr>
          <w:rFonts w:ascii="Times New Roman" w:hAnsi="Times New Roman" w:cs="Times New Roman"/>
          <w:sz w:val="28"/>
          <w:szCs w:val="28"/>
        </w:rPr>
        <w:t xml:space="preserve"> отражается общий объем расходов местных бюджетов на осуществление государственных полномочий, не переданных органам местного самоуправления в соответствии со </w:t>
      </w:r>
      <w:r w:rsidR="005D6E35" w:rsidRPr="00B267EB">
        <w:rPr>
          <w:rFonts w:ascii="Times New Roman" w:hAnsi="Times New Roman" w:cs="Times New Roman"/>
          <w:sz w:val="28"/>
          <w:szCs w:val="28"/>
        </w:rPr>
        <w:t xml:space="preserve">статьей 34 </w:t>
      </w:r>
      <w:r w:rsidRPr="00B267EB">
        <w:rPr>
          <w:rFonts w:ascii="Times New Roman" w:hAnsi="Times New Roman" w:cs="Times New Roman"/>
          <w:sz w:val="28"/>
          <w:szCs w:val="28"/>
        </w:rPr>
        <w:t xml:space="preserve">Федерального закона от </w:t>
      </w:r>
      <w:r w:rsidR="005D6E35" w:rsidRPr="00B267EB">
        <w:rPr>
          <w:rFonts w:ascii="Times New Roman" w:hAnsi="Times New Roman" w:cs="Times New Roman"/>
          <w:sz w:val="28"/>
          <w:szCs w:val="28"/>
        </w:rPr>
        <w:t xml:space="preserve">20.03.2025 </w:t>
      </w:r>
      <w:r w:rsidRPr="00B267EB">
        <w:rPr>
          <w:rFonts w:ascii="Times New Roman" w:hAnsi="Times New Roman" w:cs="Times New Roman"/>
          <w:sz w:val="28"/>
          <w:szCs w:val="28"/>
        </w:rPr>
        <w:t xml:space="preserve"> № </w:t>
      </w:r>
      <w:r w:rsidR="005D6E35" w:rsidRPr="00B267EB">
        <w:rPr>
          <w:rFonts w:ascii="Times New Roman" w:hAnsi="Times New Roman" w:cs="Times New Roman"/>
          <w:sz w:val="28"/>
          <w:szCs w:val="28"/>
        </w:rPr>
        <w:t>33</w:t>
      </w:r>
      <w:r w:rsidRPr="00B267EB">
        <w:rPr>
          <w:rFonts w:ascii="Times New Roman" w:hAnsi="Times New Roman" w:cs="Times New Roman"/>
          <w:sz w:val="28"/>
          <w:szCs w:val="28"/>
        </w:rPr>
        <w:t>-ФЗ</w:t>
      </w:r>
      <w:r w:rsidR="00695311" w:rsidRPr="00B267EB">
        <w:rPr>
          <w:rFonts w:ascii="Times New Roman" w:hAnsi="Times New Roman" w:cs="Times New Roman"/>
          <w:sz w:val="28"/>
          <w:szCs w:val="28"/>
        </w:rPr>
        <w:t>, но осуществляемые в соответствии с</w:t>
      </w:r>
      <w:r w:rsidR="005D6E35" w:rsidRPr="00B267EB">
        <w:rPr>
          <w:rFonts w:ascii="Times New Roman" w:hAnsi="Times New Roman" w:cs="Times New Roman"/>
          <w:sz w:val="28"/>
          <w:szCs w:val="28"/>
        </w:rPr>
        <w:t>о статьей 36</w:t>
      </w:r>
      <w:r w:rsidRPr="00B267EB">
        <w:rPr>
          <w:rFonts w:ascii="Times New Roman" w:hAnsi="Times New Roman" w:cs="Times New Roman"/>
          <w:sz w:val="28"/>
          <w:szCs w:val="28"/>
        </w:rPr>
        <w:t xml:space="preserve"> Федерального закона от </w:t>
      </w:r>
      <w:r w:rsidR="005D6E35" w:rsidRPr="00B267EB">
        <w:rPr>
          <w:rFonts w:ascii="Times New Roman" w:hAnsi="Times New Roman" w:cs="Times New Roman"/>
          <w:sz w:val="28"/>
          <w:szCs w:val="28"/>
        </w:rPr>
        <w:t>20.03.2025  № 33-ФЗ</w:t>
      </w:r>
      <w:r w:rsidRPr="00B267EB">
        <w:rPr>
          <w:rFonts w:ascii="Times New Roman" w:hAnsi="Times New Roman" w:cs="Times New Roman"/>
          <w:sz w:val="28"/>
          <w:szCs w:val="28"/>
        </w:rPr>
        <w:t>.</w:t>
      </w:r>
    </w:p>
    <w:p w14:paraId="4AD055B8" w14:textId="351046A6" w:rsidR="00BB12A0" w:rsidRPr="00B267EB" w:rsidRDefault="00714E24">
      <w:pPr>
        <w:widowControl w:val="0"/>
        <w:autoSpaceDE w:val="0"/>
        <w:autoSpaceDN w:val="0"/>
        <w:adjustRightInd w:val="0"/>
        <w:ind w:firstLine="709"/>
        <w:jc w:val="both"/>
        <w:rPr>
          <w:rFonts w:ascii="Times New Roman" w:hAnsi="Times New Roman" w:cs="Times New Roman"/>
          <w:sz w:val="28"/>
          <w:szCs w:val="28"/>
        </w:rPr>
      </w:pPr>
      <w:r w:rsidRPr="00B267EB">
        <w:rPr>
          <w:rFonts w:ascii="Times New Roman" w:hAnsi="Times New Roman" w:cs="Times New Roman"/>
          <w:sz w:val="28"/>
          <w:szCs w:val="28"/>
        </w:rPr>
        <w:t xml:space="preserve">В </w:t>
      </w:r>
      <w:hyperlink w:anchor="Par1774" w:history="1">
        <w:r w:rsidRPr="00B267EB">
          <w:rPr>
            <w:rFonts w:ascii="Times New Roman" w:hAnsi="Times New Roman" w:cs="Times New Roman"/>
            <w:sz w:val="28"/>
            <w:szCs w:val="28"/>
          </w:rPr>
          <w:t>строке 1.3.1</w:t>
        </w:r>
      </w:hyperlink>
      <w:r w:rsidRPr="00B267EB">
        <w:rPr>
          <w:rFonts w:ascii="Times New Roman" w:hAnsi="Times New Roman" w:cs="Times New Roman"/>
          <w:sz w:val="28"/>
          <w:szCs w:val="28"/>
        </w:rPr>
        <w:t xml:space="preserve"> отражается объем указанных расходов за счет собственных доходов местных бюджетов (в соответствии с условиями, установленными </w:t>
      </w:r>
      <w:r w:rsidR="005D6E35" w:rsidRPr="00B267EB">
        <w:rPr>
          <w:rFonts w:ascii="Times New Roman" w:hAnsi="Times New Roman" w:cs="Times New Roman"/>
          <w:sz w:val="28"/>
          <w:szCs w:val="28"/>
        </w:rPr>
        <w:t>статьей 36 Федерального закона от 20.03.2025  № 33-ФЗ</w:t>
      </w:r>
      <w:r w:rsidRPr="00B267EB">
        <w:rPr>
          <w:rFonts w:ascii="Times New Roman" w:hAnsi="Times New Roman" w:cs="Times New Roman"/>
          <w:sz w:val="28"/>
          <w:szCs w:val="28"/>
        </w:rPr>
        <w:t xml:space="preserve"> в случае, если возможность осуществления таких расходов предусмотрена федеральными законами или указанные расходы принимаются в качестве дополнительных мер социальной поддержки и социальной помощи для отдельных категорий граждан).</w:t>
      </w:r>
    </w:p>
    <w:p w14:paraId="35755CAB" w14:textId="799B5C51" w:rsidR="00BB12A0" w:rsidRPr="00B267EB" w:rsidRDefault="00714E24">
      <w:pPr>
        <w:widowControl w:val="0"/>
        <w:autoSpaceDE w:val="0"/>
        <w:autoSpaceDN w:val="0"/>
        <w:adjustRightInd w:val="0"/>
        <w:ind w:firstLine="709"/>
        <w:jc w:val="both"/>
        <w:rPr>
          <w:rFonts w:ascii="Times New Roman" w:hAnsi="Times New Roman" w:cs="Times New Roman"/>
          <w:sz w:val="28"/>
          <w:szCs w:val="28"/>
        </w:rPr>
      </w:pPr>
      <w:r w:rsidRPr="00B267EB">
        <w:rPr>
          <w:rFonts w:ascii="Times New Roman" w:hAnsi="Times New Roman" w:cs="Times New Roman"/>
          <w:sz w:val="28"/>
          <w:szCs w:val="28"/>
        </w:rPr>
        <w:t xml:space="preserve">В </w:t>
      </w:r>
      <w:hyperlink w:anchor="Par1788" w:history="1">
        <w:r w:rsidRPr="00B267EB">
          <w:rPr>
            <w:rFonts w:ascii="Times New Roman" w:hAnsi="Times New Roman" w:cs="Times New Roman"/>
            <w:sz w:val="28"/>
            <w:szCs w:val="28"/>
          </w:rPr>
          <w:t>строке 1.3.1.1</w:t>
        </w:r>
      </w:hyperlink>
      <w:r w:rsidRPr="00B267EB">
        <w:rPr>
          <w:rFonts w:ascii="Times New Roman" w:hAnsi="Times New Roman" w:cs="Times New Roman"/>
          <w:sz w:val="28"/>
          <w:szCs w:val="28"/>
        </w:rPr>
        <w:t xml:space="preserve"> отражается количество муниципальных образований, органы местного самоуправления которых воспользовались в соответствии с</w:t>
      </w:r>
      <w:r w:rsidR="005D6E35" w:rsidRPr="00B267EB">
        <w:rPr>
          <w:rFonts w:ascii="Times New Roman" w:hAnsi="Times New Roman" w:cs="Times New Roman"/>
          <w:sz w:val="28"/>
          <w:szCs w:val="28"/>
        </w:rPr>
        <w:t>о</w:t>
      </w:r>
      <w:r w:rsidRPr="00B267EB">
        <w:rPr>
          <w:rFonts w:ascii="Times New Roman" w:hAnsi="Times New Roman" w:cs="Times New Roman"/>
          <w:sz w:val="28"/>
          <w:szCs w:val="28"/>
        </w:rPr>
        <w:t xml:space="preserve"> </w:t>
      </w:r>
      <w:r w:rsidR="005D6E35" w:rsidRPr="00B267EB">
        <w:rPr>
          <w:rFonts w:ascii="Times New Roman" w:hAnsi="Times New Roman" w:cs="Times New Roman"/>
          <w:sz w:val="28"/>
          <w:szCs w:val="28"/>
        </w:rPr>
        <w:t>статьей 36 Федерального закона от 20.03.2025  № 33-ФЗ</w:t>
      </w:r>
      <w:r w:rsidR="005D6E35" w:rsidRPr="00B267EB" w:rsidDel="005D6E35">
        <w:t xml:space="preserve"> </w:t>
      </w:r>
      <w:r w:rsidRPr="00B267EB">
        <w:rPr>
          <w:rFonts w:ascii="Times New Roman" w:hAnsi="Times New Roman" w:cs="Times New Roman"/>
          <w:sz w:val="28"/>
          <w:szCs w:val="28"/>
        </w:rPr>
        <w:t xml:space="preserve"> правом осуществления указанных расходов за счет средств местных бюджетов (за исключением целевых межбюджетных трансфертов, предоставленных муниципальным образованиям).</w:t>
      </w:r>
    </w:p>
    <w:p w14:paraId="7270EA61" w14:textId="02C03BAF" w:rsidR="00BB12A0" w:rsidRDefault="00714E24">
      <w:pPr>
        <w:autoSpaceDE w:val="0"/>
        <w:autoSpaceDN w:val="0"/>
        <w:adjustRightInd w:val="0"/>
        <w:ind w:firstLine="709"/>
        <w:jc w:val="both"/>
        <w:rPr>
          <w:rFonts w:ascii="Times New Roman" w:hAnsi="Times New Roman" w:cs="Times New Roman"/>
          <w:sz w:val="28"/>
          <w:szCs w:val="28"/>
        </w:rPr>
      </w:pPr>
      <w:r w:rsidRPr="00B267EB">
        <w:rPr>
          <w:rFonts w:ascii="Times New Roman" w:hAnsi="Times New Roman" w:cs="Times New Roman"/>
          <w:sz w:val="28"/>
          <w:szCs w:val="28"/>
        </w:rPr>
        <w:t xml:space="preserve">В </w:t>
      </w:r>
      <w:hyperlink w:anchor="Par1802" w:history="1">
        <w:r w:rsidRPr="00B267EB">
          <w:rPr>
            <w:rFonts w:ascii="Times New Roman" w:hAnsi="Times New Roman" w:cs="Times New Roman"/>
            <w:sz w:val="28"/>
            <w:szCs w:val="28"/>
          </w:rPr>
          <w:t>строке 1.3.2</w:t>
        </w:r>
      </w:hyperlink>
      <w:r w:rsidRPr="00B267EB">
        <w:rPr>
          <w:rFonts w:ascii="Times New Roman" w:hAnsi="Times New Roman" w:cs="Times New Roman"/>
          <w:sz w:val="28"/>
          <w:szCs w:val="28"/>
        </w:rPr>
        <w:t xml:space="preserve"> указывается объем расходов местных бюджетов на осуществление государственных полномочий, не переданных органам местного самоуправления, осуществляемых за счет средств бюджетов субъектов Российской Федерации (</w:t>
      </w:r>
      <w:r w:rsidR="00001609" w:rsidRPr="00B267EB">
        <w:rPr>
          <w:rFonts w:ascii="Times New Roman" w:hAnsi="Times New Roman" w:cs="Times New Roman"/>
          <w:sz w:val="28"/>
          <w:szCs w:val="28"/>
        </w:rPr>
        <w:t>в частности</w:t>
      </w:r>
      <w:r w:rsidRPr="00B267EB">
        <w:rPr>
          <w:rFonts w:ascii="Times New Roman" w:hAnsi="Times New Roman" w:cs="Times New Roman"/>
          <w:sz w:val="28"/>
          <w:szCs w:val="28"/>
        </w:rPr>
        <w:t xml:space="preserve">, в соответствии с </w:t>
      </w:r>
      <w:hyperlink r:id="rId12" w:history="1">
        <w:r w:rsidRPr="00B267EB">
          <w:rPr>
            <w:rFonts w:ascii="Times New Roman" w:hAnsi="Times New Roman" w:cs="Times New Roman"/>
            <w:sz w:val="28"/>
            <w:szCs w:val="28"/>
          </w:rPr>
          <w:t xml:space="preserve"> </w:t>
        </w:r>
        <w:r w:rsidR="00001609" w:rsidRPr="00B267EB">
          <w:rPr>
            <w:rFonts w:ascii="Times New Roman" w:hAnsi="Times New Roman" w:cs="Times New Roman"/>
            <w:sz w:val="28"/>
            <w:szCs w:val="28"/>
          </w:rPr>
          <w:t xml:space="preserve">пунктом 1 </w:t>
        </w:r>
        <w:r w:rsidRPr="00B267EB">
          <w:rPr>
            <w:rFonts w:ascii="Times New Roman" w:hAnsi="Times New Roman" w:cs="Times New Roman"/>
            <w:sz w:val="28"/>
            <w:szCs w:val="28"/>
          </w:rPr>
          <w:t xml:space="preserve">статьи </w:t>
        </w:r>
        <w:r w:rsidR="00001609" w:rsidRPr="00B267EB">
          <w:rPr>
            <w:rFonts w:ascii="Times New Roman" w:hAnsi="Times New Roman" w:cs="Times New Roman"/>
            <w:sz w:val="28"/>
            <w:szCs w:val="28"/>
          </w:rPr>
          <w:t>44</w:t>
        </w:r>
      </w:hyperlink>
      <w:r w:rsidRPr="00B267EB">
        <w:rPr>
          <w:rFonts w:ascii="Times New Roman" w:hAnsi="Times New Roman" w:cs="Times New Roman"/>
          <w:sz w:val="28"/>
          <w:szCs w:val="28"/>
        </w:rPr>
        <w:t xml:space="preserve"> Федерального закона от </w:t>
      </w:r>
      <w:r w:rsidR="00001609" w:rsidRPr="00B267EB">
        <w:rPr>
          <w:rFonts w:ascii="Times New Roman" w:hAnsi="Times New Roman" w:cs="Times New Roman"/>
          <w:sz w:val="28"/>
          <w:szCs w:val="28"/>
        </w:rPr>
        <w:t xml:space="preserve">21.12.2021 №414-ФЗ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w:t>
      </w:r>
      <w:r w:rsidR="00001609" w:rsidRPr="00B267EB">
        <w:rPr>
          <w:rFonts w:ascii="Times New Roman" w:hAnsi="Times New Roman" w:cs="Times New Roman"/>
          <w:sz w:val="28"/>
          <w:szCs w:val="28"/>
        </w:rPr>
        <w:lastRenderedPageBreak/>
        <w:t>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w:t>
      </w:r>
      <w:r w:rsidR="00001609" w:rsidRPr="00001609">
        <w:rPr>
          <w:rFonts w:ascii="Times New Roman" w:hAnsi="Times New Roman" w:cs="Times New Roman"/>
          <w:sz w:val="28"/>
          <w:szCs w:val="28"/>
        </w:rPr>
        <w:t xml:space="preserve">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r w:rsidR="00001609">
        <w:rPr>
          <w:rFonts w:ascii="Times New Roman" w:hAnsi="Times New Roman" w:cs="Times New Roman"/>
          <w:sz w:val="28"/>
          <w:szCs w:val="28"/>
        </w:rPr>
        <w:t xml:space="preserve">). </w:t>
      </w:r>
    </w:p>
    <w:p w14:paraId="70DC7868"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hyperlink w:anchor="Par1830" w:history="1">
        <w:r>
          <w:rPr>
            <w:rFonts w:ascii="Times New Roman" w:hAnsi="Times New Roman" w:cs="Times New Roman"/>
            <w:sz w:val="28"/>
            <w:szCs w:val="28"/>
          </w:rPr>
          <w:t>строке 1.3.3</w:t>
        </w:r>
      </w:hyperlink>
      <w:r>
        <w:rPr>
          <w:rFonts w:ascii="Times New Roman" w:hAnsi="Times New Roman" w:cs="Times New Roman"/>
          <w:sz w:val="28"/>
          <w:szCs w:val="28"/>
        </w:rPr>
        <w:t xml:space="preserve"> указывается объем расходов местных бюджетов на осуществление государственных полномочий, не переданных органам местного самоуправления, за счет субвенций из федерального бюджета.</w:t>
      </w:r>
    </w:p>
    <w:p w14:paraId="550420A5"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1.3.4 указывается объем расходов местных бюджетов на осуществление полномочий по распоряжению земельными участками, государственная собственность на которые не разграничена. </w:t>
      </w:r>
    </w:p>
    <w:p w14:paraId="1A654551"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hyperlink w:anchor="Par1844" w:history="1">
        <w:r>
          <w:rPr>
            <w:rFonts w:ascii="Times New Roman" w:hAnsi="Times New Roman" w:cs="Times New Roman"/>
            <w:sz w:val="28"/>
            <w:szCs w:val="28"/>
          </w:rPr>
          <w:t>строке 1.4</w:t>
        </w:r>
      </w:hyperlink>
      <w:r>
        <w:rPr>
          <w:rFonts w:ascii="Times New Roman" w:hAnsi="Times New Roman" w:cs="Times New Roman"/>
          <w:sz w:val="28"/>
          <w:szCs w:val="28"/>
        </w:rPr>
        <w:t xml:space="preserve"> отражаются расходы местных бюджетов на решение вопросов, не отнесенных к вопросам местного значения, в соответствии со </w:t>
      </w:r>
      <w:hyperlink r:id="rId13" w:history="1">
        <w:r>
          <w:rPr>
            <w:rFonts w:ascii="Times New Roman" w:hAnsi="Times New Roman" w:cs="Times New Roman"/>
            <w:sz w:val="28"/>
            <w:szCs w:val="28"/>
          </w:rPr>
          <w:t>статьями 14.1</w:t>
        </w:r>
      </w:hyperlink>
      <w:r>
        <w:rPr>
          <w:rFonts w:ascii="Times New Roman" w:hAnsi="Times New Roman" w:cs="Times New Roman"/>
          <w:sz w:val="28"/>
          <w:szCs w:val="28"/>
        </w:rPr>
        <w:t xml:space="preserve">, </w:t>
      </w:r>
      <w:hyperlink r:id="rId14" w:history="1">
        <w:r>
          <w:rPr>
            <w:rFonts w:ascii="Times New Roman" w:hAnsi="Times New Roman" w:cs="Times New Roman"/>
            <w:sz w:val="28"/>
            <w:szCs w:val="28"/>
          </w:rPr>
          <w:t>15.1</w:t>
        </w:r>
      </w:hyperlink>
      <w:r>
        <w:rPr>
          <w:rFonts w:ascii="Times New Roman" w:hAnsi="Times New Roman" w:cs="Times New Roman"/>
          <w:sz w:val="28"/>
          <w:szCs w:val="28"/>
        </w:rPr>
        <w:t xml:space="preserve">, </w:t>
      </w:r>
      <w:hyperlink r:id="rId15" w:history="1">
        <w:r>
          <w:rPr>
            <w:rFonts w:ascii="Times New Roman" w:hAnsi="Times New Roman" w:cs="Times New Roman"/>
            <w:sz w:val="28"/>
            <w:szCs w:val="28"/>
          </w:rPr>
          <w:t>16.1</w:t>
        </w:r>
      </w:hyperlink>
      <w:r>
        <w:rPr>
          <w:rFonts w:ascii="Times New Roman" w:hAnsi="Times New Roman" w:cs="Times New Roman"/>
          <w:sz w:val="28"/>
          <w:szCs w:val="28"/>
        </w:rPr>
        <w:t xml:space="preserve"> Федерального закона от 06.10.2003 № 131-ФЗ.</w:t>
      </w:r>
    </w:p>
    <w:p w14:paraId="3A20F311" w14:textId="5831837D" w:rsidR="00001609" w:rsidRDefault="00001609">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1.5 приводятся данные по инвестиционным расходам</w:t>
      </w:r>
      <w:r w:rsidR="0091312C">
        <w:rPr>
          <w:rFonts w:ascii="Times New Roman" w:hAnsi="Times New Roman" w:cs="Times New Roman"/>
          <w:sz w:val="28"/>
          <w:szCs w:val="28"/>
        </w:rPr>
        <w:t xml:space="preserve">, отражаемые по </w:t>
      </w:r>
      <w:r w:rsidR="00F57DFB">
        <w:rPr>
          <w:rFonts w:ascii="Times New Roman" w:hAnsi="Times New Roman" w:cs="Times New Roman"/>
          <w:sz w:val="28"/>
          <w:szCs w:val="28"/>
        </w:rPr>
        <w:t xml:space="preserve">строке 12500 </w:t>
      </w:r>
      <w:r w:rsidR="00BD6D0B">
        <w:rPr>
          <w:rFonts w:ascii="Times New Roman" w:hAnsi="Times New Roman" w:cs="Times New Roman"/>
          <w:sz w:val="28"/>
          <w:szCs w:val="28"/>
        </w:rPr>
        <w:t>справочной таблицы</w:t>
      </w:r>
      <w:r w:rsidR="00065D01" w:rsidRPr="00065D01">
        <w:t xml:space="preserve"> </w:t>
      </w:r>
      <w:r w:rsidR="00065D01" w:rsidRPr="00065D01">
        <w:rPr>
          <w:rFonts w:ascii="Times New Roman" w:hAnsi="Times New Roman" w:cs="Times New Roman"/>
          <w:sz w:val="28"/>
          <w:szCs w:val="28"/>
        </w:rPr>
        <w:t>к отчету об исполнении консолидированного бюджета субъекта Ро</w:t>
      </w:r>
      <w:r w:rsidR="00065D01">
        <w:rPr>
          <w:rFonts w:ascii="Times New Roman" w:hAnsi="Times New Roman" w:cs="Times New Roman"/>
          <w:sz w:val="28"/>
          <w:szCs w:val="28"/>
        </w:rPr>
        <w:t>ссийской Федерации (ф. 0503387).</w:t>
      </w:r>
      <w:r w:rsidR="00BD6D0B">
        <w:rPr>
          <w:rFonts w:ascii="Times New Roman" w:hAnsi="Times New Roman" w:cs="Times New Roman"/>
          <w:sz w:val="28"/>
          <w:szCs w:val="28"/>
        </w:rPr>
        <w:t xml:space="preserve"> </w:t>
      </w:r>
      <w:r w:rsidR="00A33B1F">
        <w:rPr>
          <w:rFonts w:ascii="Times New Roman" w:hAnsi="Times New Roman" w:cs="Times New Roman"/>
          <w:sz w:val="28"/>
          <w:szCs w:val="28"/>
        </w:rPr>
        <w:t xml:space="preserve"> </w:t>
      </w:r>
      <w:r w:rsidR="00494FAC">
        <w:rPr>
          <w:rFonts w:ascii="Times New Roman" w:hAnsi="Times New Roman" w:cs="Times New Roman"/>
          <w:sz w:val="28"/>
          <w:szCs w:val="28"/>
        </w:rPr>
        <w:t xml:space="preserve">В подстроке </w:t>
      </w:r>
      <w:r w:rsidR="00A33B1F">
        <w:rPr>
          <w:rFonts w:ascii="Times New Roman" w:hAnsi="Times New Roman" w:cs="Times New Roman"/>
          <w:sz w:val="28"/>
          <w:szCs w:val="28"/>
        </w:rPr>
        <w:t xml:space="preserve">1.5.1 </w:t>
      </w:r>
      <w:r w:rsidR="00494FAC">
        <w:rPr>
          <w:rFonts w:ascii="Times New Roman" w:hAnsi="Times New Roman" w:cs="Times New Roman"/>
          <w:sz w:val="28"/>
          <w:szCs w:val="28"/>
        </w:rPr>
        <w:t xml:space="preserve">указываются инвестиционные расходы за счет межбюджетных трансфертов, в подстроке </w:t>
      </w:r>
      <w:r w:rsidR="00A33B1F">
        <w:rPr>
          <w:rFonts w:ascii="Times New Roman" w:hAnsi="Times New Roman" w:cs="Times New Roman"/>
          <w:sz w:val="28"/>
          <w:szCs w:val="28"/>
        </w:rPr>
        <w:t xml:space="preserve"> 1.5.2</w:t>
      </w:r>
      <w:r w:rsidR="00494FAC">
        <w:rPr>
          <w:rFonts w:ascii="Times New Roman" w:hAnsi="Times New Roman" w:cs="Times New Roman"/>
          <w:sz w:val="28"/>
          <w:szCs w:val="28"/>
        </w:rPr>
        <w:t xml:space="preserve"> – за счет всех бюджетных кредитов из бюджетной системы Российской Федерации, включая </w:t>
      </w:r>
      <w:r w:rsidR="005835CE">
        <w:rPr>
          <w:rFonts w:ascii="Times New Roman" w:hAnsi="Times New Roman" w:cs="Times New Roman"/>
          <w:sz w:val="28"/>
          <w:szCs w:val="28"/>
        </w:rPr>
        <w:t>инфраструктурны</w:t>
      </w:r>
      <w:r w:rsidR="00494FAC">
        <w:rPr>
          <w:rFonts w:ascii="Times New Roman" w:hAnsi="Times New Roman" w:cs="Times New Roman"/>
          <w:sz w:val="28"/>
          <w:szCs w:val="28"/>
        </w:rPr>
        <w:t>е</w:t>
      </w:r>
      <w:r w:rsidR="005835CE">
        <w:rPr>
          <w:rFonts w:ascii="Times New Roman" w:hAnsi="Times New Roman" w:cs="Times New Roman"/>
          <w:sz w:val="28"/>
          <w:szCs w:val="28"/>
        </w:rPr>
        <w:t xml:space="preserve"> кредит</w:t>
      </w:r>
      <w:r w:rsidR="00494FAC">
        <w:rPr>
          <w:rFonts w:ascii="Times New Roman" w:hAnsi="Times New Roman" w:cs="Times New Roman"/>
          <w:sz w:val="28"/>
          <w:szCs w:val="28"/>
        </w:rPr>
        <w:t>ы</w:t>
      </w:r>
      <w:r w:rsidR="005835CE">
        <w:rPr>
          <w:rFonts w:ascii="Times New Roman" w:hAnsi="Times New Roman" w:cs="Times New Roman"/>
          <w:sz w:val="28"/>
          <w:szCs w:val="28"/>
        </w:rPr>
        <w:t xml:space="preserve"> и специальны</w:t>
      </w:r>
      <w:r w:rsidR="00494FAC">
        <w:rPr>
          <w:rFonts w:ascii="Times New Roman" w:hAnsi="Times New Roman" w:cs="Times New Roman"/>
          <w:sz w:val="28"/>
          <w:szCs w:val="28"/>
        </w:rPr>
        <w:t>е</w:t>
      </w:r>
      <w:r w:rsidR="005835CE">
        <w:rPr>
          <w:rFonts w:ascii="Times New Roman" w:hAnsi="Times New Roman" w:cs="Times New Roman"/>
          <w:sz w:val="28"/>
          <w:szCs w:val="28"/>
        </w:rPr>
        <w:t xml:space="preserve"> казначейски</w:t>
      </w:r>
      <w:r w:rsidR="00494FAC">
        <w:rPr>
          <w:rFonts w:ascii="Times New Roman" w:hAnsi="Times New Roman" w:cs="Times New Roman"/>
          <w:sz w:val="28"/>
          <w:szCs w:val="28"/>
        </w:rPr>
        <w:t>е</w:t>
      </w:r>
      <w:r w:rsidR="005835CE">
        <w:rPr>
          <w:rFonts w:ascii="Times New Roman" w:hAnsi="Times New Roman" w:cs="Times New Roman"/>
          <w:sz w:val="28"/>
          <w:szCs w:val="28"/>
        </w:rPr>
        <w:t xml:space="preserve"> кредит</w:t>
      </w:r>
      <w:r w:rsidR="00494FAC">
        <w:rPr>
          <w:rFonts w:ascii="Times New Roman" w:hAnsi="Times New Roman" w:cs="Times New Roman"/>
          <w:sz w:val="28"/>
          <w:szCs w:val="28"/>
        </w:rPr>
        <w:t>ы</w:t>
      </w:r>
      <w:r w:rsidR="005835CE">
        <w:rPr>
          <w:rFonts w:ascii="Times New Roman" w:hAnsi="Times New Roman" w:cs="Times New Roman"/>
          <w:sz w:val="28"/>
          <w:szCs w:val="28"/>
        </w:rPr>
        <w:t xml:space="preserve">. </w:t>
      </w:r>
    </w:p>
    <w:p w14:paraId="1D19A753" w14:textId="3FB85E91" w:rsidR="00001609" w:rsidRDefault="00001609">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w:t>
      </w:r>
      <w:r w:rsidR="00D45F13">
        <w:rPr>
          <w:rFonts w:ascii="Times New Roman" w:hAnsi="Times New Roman" w:cs="Times New Roman"/>
          <w:sz w:val="28"/>
          <w:szCs w:val="28"/>
        </w:rPr>
        <w:t>ах</w:t>
      </w:r>
      <w:r>
        <w:rPr>
          <w:rFonts w:ascii="Times New Roman" w:hAnsi="Times New Roman" w:cs="Times New Roman"/>
          <w:sz w:val="28"/>
          <w:szCs w:val="28"/>
        </w:rPr>
        <w:t xml:space="preserve"> 1.</w:t>
      </w:r>
      <w:r w:rsidR="00A33B1F">
        <w:rPr>
          <w:rFonts w:ascii="Times New Roman" w:hAnsi="Times New Roman" w:cs="Times New Roman"/>
          <w:sz w:val="28"/>
          <w:szCs w:val="28"/>
        </w:rPr>
        <w:t>6</w:t>
      </w:r>
      <w:r w:rsidR="00D45F13">
        <w:rPr>
          <w:rFonts w:ascii="Times New Roman" w:hAnsi="Times New Roman" w:cs="Times New Roman"/>
          <w:sz w:val="28"/>
          <w:szCs w:val="28"/>
        </w:rPr>
        <w:t xml:space="preserve"> – 1.</w:t>
      </w:r>
      <w:r w:rsidR="00A33B1F">
        <w:rPr>
          <w:rFonts w:ascii="Times New Roman" w:hAnsi="Times New Roman" w:cs="Times New Roman"/>
          <w:sz w:val="28"/>
          <w:szCs w:val="28"/>
        </w:rPr>
        <w:t>7</w:t>
      </w:r>
      <w:r>
        <w:rPr>
          <w:rFonts w:ascii="Times New Roman" w:hAnsi="Times New Roman" w:cs="Times New Roman"/>
          <w:sz w:val="28"/>
          <w:szCs w:val="28"/>
        </w:rPr>
        <w:t xml:space="preserve"> выделяются расходы</w:t>
      </w:r>
      <w:r w:rsidR="00D45F13">
        <w:rPr>
          <w:rFonts w:ascii="Times New Roman" w:hAnsi="Times New Roman" w:cs="Times New Roman"/>
          <w:sz w:val="28"/>
          <w:szCs w:val="28"/>
        </w:rPr>
        <w:t xml:space="preserve"> на социальную помощь и поддержку</w:t>
      </w:r>
      <w:r w:rsidR="0091312C">
        <w:rPr>
          <w:rFonts w:ascii="Times New Roman" w:hAnsi="Times New Roman" w:cs="Times New Roman"/>
          <w:sz w:val="28"/>
          <w:szCs w:val="28"/>
        </w:rPr>
        <w:t xml:space="preserve"> (КВР 3</w:t>
      </w:r>
      <w:r w:rsidR="00494FAC">
        <w:rPr>
          <w:rFonts w:ascii="Times New Roman" w:hAnsi="Times New Roman" w:cs="Times New Roman"/>
          <w:sz w:val="28"/>
          <w:szCs w:val="28"/>
        </w:rPr>
        <w:t>1</w:t>
      </w:r>
      <w:r w:rsidR="0091312C">
        <w:rPr>
          <w:rFonts w:ascii="Times New Roman" w:hAnsi="Times New Roman" w:cs="Times New Roman"/>
          <w:sz w:val="28"/>
          <w:szCs w:val="28"/>
        </w:rPr>
        <w:t>0</w:t>
      </w:r>
      <w:r w:rsidR="00494FAC">
        <w:rPr>
          <w:rFonts w:ascii="Times New Roman" w:hAnsi="Times New Roman" w:cs="Times New Roman"/>
          <w:sz w:val="28"/>
          <w:szCs w:val="28"/>
        </w:rPr>
        <w:t>, 320</w:t>
      </w:r>
      <w:r w:rsidR="0091312C">
        <w:rPr>
          <w:rFonts w:ascii="Times New Roman" w:hAnsi="Times New Roman" w:cs="Times New Roman"/>
          <w:sz w:val="28"/>
          <w:szCs w:val="28"/>
        </w:rPr>
        <w:t>)</w:t>
      </w:r>
      <w:r w:rsidR="00D45F13">
        <w:rPr>
          <w:rFonts w:ascii="Times New Roman" w:hAnsi="Times New Roman" w:cs="Times New Roman"/>
          <w:sz w:val="28"/>
          <w:szCs w:val="28"/>
        </w:rPr>
        <w:t xml:space="preserve">, </w:t>
      </w:r>
      <w:r w:rsidR="00A33B1F">
        <w:rPr>
          <w:rFonts w:ascii="Times New Roman" w:hAnsi="Times New Roman" w:cs="Times New Roman"/>
          <w:sz w:val="28"/>
          <w:szCs w:val="28"/>
        </w:rPr>
        <w:t xml:space="preserve">а также на реализацию мероприятий, связанных с </w:t>
      </w:r>
      <w:r w:rsidR="00D45F13">
        <w:rPr>
          <w:rFonts w:ascii="Times New Roman" w:hAnsi="Times New Roman" w:cs="Times New Roman"/>
          <w:sz w:val="28"/>
          <w:szCs w:val="28"/>
        </w:rPr>
        <w:t>геополитической и экономической ситуаци</w:t>
      </w:r>
      <w:r w:rsidR="00A33B1F">
        <w:rPr>
          <w:rFonts w:ascii="Times New Roman" w:hAnsi="Times New Roman" w:cs="Times New Roman"/>
          <w:sz w:val="28"/>
          <w:szCs w:val="28"/>
        </w:rPr>
        <w:t>ей</w:t>
      </w:r>
      <w:r w:rsidR="00D45F13">
        <w:rPr>
          <w:rFonts w:ascii="Times New Roman" w:hAnsi="Times New Roman" w:cs="Times New Roman"/>
          <w:sz w:val="28"/>
          <w:szCs w:val="28"/>
        </w:rPr>
        <w:t>.</w:t>
      </w:r>
      <w:r w:rsidR="0091312C">
        <w:rPr>
          <w:rFonts w:ascii="Times New Roman" w:hAnsi="Times New Roman" w:cs="Times New Roman"/>
          <w:sz w:val="28"/>
          <w:szCs w:val="28"/>
        </w:rPr>
        <w:t xml:space="preserve"> Данные, отражаемые по строке 1.7, могут пересекаться с данными </w:t>
      </w:r>
      <w:r w:rsidR="001430D6">
        <w:rPr>
          <w:rFonts w:ascii="Times New Roman" w:hAnsi="Times New Roman" w:cs="Times New Roman"/>
          <w:sz w:val="28"/>
          <w:szCs w:val="28"/>
        </w:rPr>
        <w:t>по строкам 1.5 и 1.6</w:t>
      </w:r>
      <w:r w:rsidR="0091312C">
        <w:rPr>
          <w:rFonts w:ascii="Times New Roman" w:hAnsi="Times New Roman" w:cs="Times New Roman"/>
          <w:sz w:val="28"/>
          <w:szCs w:val="28"/>
        </w:rPr>
        <w:t xml:space="preserve"> (например, социальные пособия участникам СВО и членам их семей </w:t>
      </w:r>
      <w:r w:rsidR="008E3833">
        <w:rPr>
          <w:rFonts w:ascii="Times New Roman" w:hAnsi="Times New Roman" w:cs="Times New Roman"/>
          <w:sz w:val="28"/>
          <w:szCs w:val="28"/>
        </w:rPr>
        <w:t xml:space="preserve">могут </w:t>
      </w:r>
      <w:r w:rsidR="0091312C">
        <w:rPr>
          <w:rFonts w:ascii="Times New Roman" w:hAnsi="Times New Roman" w:cs="Times New Roman"/>
          <w:sz w:val="28"/>
          <w:szCs w:val="28"/>
        </w:rPr>
        <w:t>вход</w:t>
      </w:r>
      <w:r w:rsidR="008E3833">
        <w:rPr>
          <w:rFonts w:ascii="Times New Roman" w:hAnsi="Times New Roman" w:cs="Times New Roman"/>
          <w:sz w:val="28"/>
          <w:szCs w:val="28"/>
        </w:rPr>
        <w:t>ить</w:t>
      </w:r>
      <w:r w:rsidR="0091312C">
        <w:rPr>
          <w:rFonts w:ascii="Times New Roman" w:hAnsi="Times New Roman" w:cs="Times New Roman"/>
          <w:sz w:val="28"/>
          <w:szCs w:val="28"/>
        </w:rPr>
        <w:t xml:space="preserve"> как в строку 1.6, так и в строку 1.7).</w:t>
      </w:r>
    </w:p>
    <w:p w14:paraId="7C34CDF3" w14:textId="77777777" w:rsidR="00773582" w:rsidRPr="00FC2522" w:rsidRDefault="00773582">
      <w:pPr>
        <w:widowControl w:val="0"/>
        <w:autoSpaceDE w:val="0"/>
        <w:autoSpaceDN w:val="0"/>
        <w:adjustRightInd w:val="0"/>
        <w:ind w:firstLine="709"/>
        <w:jc w:val="both"/>
        <w:rPr>
          <w:rFonts w:ascii="Times New Roman" w:hAnsi="Times New Roman" w:cs="Times New Roman"/>
          <w:sz w:val="28"/>
          <w:szCs w:val="28"/>
        </w:rPr>
      </w:pPr>
      <w:r w:rsidRPr="00FC2522">
        <w:rPr>
          <w:rFonts w:ascii="Times New Roman" w:hAnsi="Times New Roman" w:cs="Times New Roman"/>
          <w:sz w:val="28"/>
          <w:szCs w:val="28"/>
        </w:rPr>
        <w:t xml:space="preserve">Данные, представленные в таблице, должны соответствовать </w:t>
      </w:r>
      <w:r w:rsidR="00EE4558" w:rsidRPr="00FC2522">
        <w:rPr>
          <w:rFonts w:ascii="Times New Roman" w:hAnsi="Times New Roman" w:cs="Times New Roman"/>
          <w:sz w:val="28"/>
          <w:szCs w:val="28"/>
        </w:rPr>
        <w:t xml:space="preserve">объемам расходов на осуществление полномочий, отраженных в </w:t>
      </w:r>
      <w:r w:rsidR="003F11F2" w:rsidRPr="00FC2522">
        <w:rPr>
          <w:rFonts w:ascii="Times New Roman" w:hAnsi="Times New Roman" w:cs="Times New Roman"/>
          <w:sz w:val="28"/>
          <w:szCs w:val="28"/>
        </w:rPr>
        <w:t xml:space="preserve">сводном </w:t>
      </w:r>
      <w:r w:rsidR="00EE4558" w:rsidRPr="00FC2522">
        <w:rPr>
          <w:rFonts w:ascii="Times New Roman" w:hAnsi="Times New Roman" w:cs="Times New Roman"/>
          <w:sz w:val="28"/>
          <w:szCs w:val="28"/>
        </w:rPr>
        <w:t>реестр</w:t>
      </w:r>
      <w:r w:rsidR="003F11F2" w:rsidRPr="00FC2522">
        <w:rPr>
          <w:rFonts w:ascii="Times New Roman" w:hAnsi="Times New Roman" w:cs="Times New Roman"/>
          <w:sz w:val="28"/>
          <w:szCs w:val="28"/>
        </w:rPr>
        <w:t>е</w:t>
      </w:r>
      <w:r w:rsidR="00EE4558" w:rsidRPr="00FC2522">
        <w:rPr>
          <w:rFonts w:ascii="Times New Roman" w:hAnsi="Times New Roman" w:cs="Times New Roman"/>
          <w:sz w:val="28"/>
          <w:szCs w:val="28"/>
        </w:rPr>
        <w:t xml:space="preserve"> расходных обязательств муниципальных образований</w:t>
      </w:r>
      <w:r w:rsidR="00FC2522" w:rsidRPr="00FC2522">
        <w:rPr>
          <w:rFonts w:ascii="Times New Roman" w:hAnsi="Times New Roman" w:cs="Times New Roman"/>
          <w:sz w:val="28"/>
          <w:szCs w:val="28"/>
        </w:rPr>
        <w:t>.</w:t>
      </w:r>
    </w:p>
    <w:p w14:paraId="10CDE954" w14:textId="6F209298"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4FA4D46B" w14:textId="0175E8D0" w:rsidR="0086567B" w:rsidRDefault="0086567B">
      <w:pPr>
        <w:widowControl w:val="0"/>
        <w:autoSpaceDE w:val="0"/>
        <w:autoSpaceDN w:val="0"/>
        <w:adjustRightInd w:val="0"/>
        <w:ind w:firstLine="709"/>
        <w:jc w:val="both"/>
        <w:rPr>
          <w:rFonts w:ascii="Times New Roman" w:hAnsi="Times New Roman" w:cs="Times New Roman"/>
          <w:sz w:val="28"/>
          <w:szCs w:val="28"/>
        </w:rPr>
      </w:pPr>
    </w:p>
    <w:p w14:paraId="2371222C" w14:textId="77777777" w:rsidR="0086567B" w:rsidRDefault="0086567B">
      <w:pPr>
        <w:widowControl w:val="0"/>
        <w:autoSpaceDE w:val="0"/>
        <w:autoSpaceDN w:val="0"/>
        <w:adjustRightInd w:val="0"/>
        <w:ind w:firstLine="709"/>
        <w:jc w:val="both"/>
        <w:rPr>
          <w:rFonts w:ascii="Times New Roman" w:hAnsi="Times New Roman" w:cs="Times New Roman"/>
          <w:sz w:val="28"/>
          <w:szCs w:val="28"/>
        </w:rPr>
      </w:pPr>
    </w:p>
    <w:p w14:paraId="467CED58" w14:textId="77777777" w:rsidR="00BB12A0" w:rsidRDefault="00401700">
      <w:pPr>
        <w:widowControl w:val="0"/>
        <w:autoSpaceDE w:val="0"/>
        <w:autoSpaceDN w:val="0"/>
        <w:adjustRightInd w:val="0"/>
        <w:ind w:firstLine="709"/>
        <w:jc w:val="both"/>
        <w:rPr>
          <w:rFonts w:ascii="Times New Roman" w:hAnsi="Times New Roman" w:cs="Times New Roman"/>
          <w:b/>
          <w:sz w:val="28"/>
          <w:szCs w:val="28"/>
        </w:rPr>
      </w:pPr>
      <w:hyperlink w:anchor="Par1861" w:history="1">
        <w:r w:rsidR="00714E24">
          <w:rPr>
            <w:rFonts w:ascii="Times New Roman" w:hAnsi="Times New Roman" w:cs="Times New Roman"/>
            <w:b/>
            <w:sz w:val="28"/>
            <w:szCs w:val="28"/>
          </w:rPr>
          <w:t>Таблица 7</w:t>
        </w:r>
      </w:hyperlink>
      <w:r w:rsidR="00723134">
        <w:t xml:space="preserve"> </w:t>
      </w:r>
      <w:r w:rsidR="00714E24">
        <w:rPr>
          <w:rFonts w:ascii="Times New Roman" w:hAnsi="Times New Roman" w:cs="Times New Roman"/>
          <w:b/>
          <w:sz w:val="28"/>
          <w:szCs w:val="28"/>
        </w:rPr>
        <w:t>«Осуществление муниципальными образованиями отдельных государственных полномочий, переданных в соответствии с федеральными законами и законами субъектов Российской Федерации»</w:t>
      </w:r>
    </w:p>
    <w:p w14:paraId="41AA1ACA"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46E6E894" w14:textId="5D4688DA" w:rsidR="00003A8B" w:rsidRDefault="00714E24" w:rsidP="00003A8B">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данной таблице отражаются расходы местных бюджетов, связанные с исполнением переданных органам местного самоуправления отдельных государственных полномочий в соответствии с федеральными законами и законами субъектов Российской Федерации, осуществляемые за счет субвенций из федерального бюджета, бюджетов субъектов Российской Федерации и собственных доходов местных бюджетов в соответствии с </w:t>
      </w:r>
      <w:r w:rsidR="00F756A4" w:rsidRPr="008E3833">
        <w:rPr>
          <w:rFonts w:ascii="Times New Roman" w:hAnsi="Times New Roman" w:cs="Times New Roman"/>
          <w:sz w:val="28"/>
          <w:szCs w:val="28"/>
        </w:rPr>
        <w:t>ч. 4-6 ст. 36 Федерального закона № 33 ФЗ.</w:t>
      </w:r>
    </w:p>
    <w:p w14:paraId="6C1F7219" w14:textId="48484018"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строках 3.1 – 3.</w:t>
      </w:r>
      <w:r w:rsidR="00D524BD">
        <w:rPr>
          <w:rFonts w:ascii="Times New Roman" w:hAnsi="Times New Roman" w:cs="Times New Roman"/>
          <w:sz w:val="28"/>
          <w:szCs w:val="28"/>
        </w:rPr>
        <w:t>1</w:t>
      </w:r>
      <w:r w:rsidR="002679BC">
        <w:rPr>
          <w:rFonts w:ascii="Times New Roman" w:hAnsi="Times New Roman" w:cs="Times New Roman"/>
          <w:sz w:val="28"/>
          <w:szCs w:val="28"/>
        </w:rPr>
        <w:t>60</w:t>
      </w:r>
      <w:r w:rsidR="00D524BD" w:rsidRPr="0077022B">
        <w:rPr>
          <w:rFonts w:ascii="Times New Roman" w:hAnsi="Times New Roman" w:cs="Times New Roman"/>
          <w:sz w:val="28"/>
          <w:szCs w:val="28"/>
        </w:rPr>
        <w:t xml:space="preserve"> </w:t>
      </w:r>
      <w:r w:rsidRPr="0077022B">
        <w:rPr>
          <w:rFonts w:ascii="Times New Roman" w:hAnsi="Times New Roman" w:cs="Times New Roman"/>
          <w:sz w:val="28"/>
          <w:szCs w:val="28"/>
        </w:rPr>
        <w:t xml:space="preserve">указываются расходы на исполнение конкретных государственных полномочий, предусмотренных </w:t>
      </w:r>
      <w:r w:rsidR="00CA4687">
        <w:rPr>
          <w:rFonts w:ascii="Times New Roman" w:hAnsi="Times New Roman" w:cs="Times New Roman"/>
          <w:sz w:val="28"/>
          <w:szCs w:val="28"/>
        </w:rPr>
        <w:t>частью</w:t>
      </w:r>
      <w:r w:rsidR="00CA4687" w:rsidRPr="0077022B">
        <w:rPr>
          <w:rFonts w:ascii="Times New Roman" w:hAnsi="Times New Roman" w:cs="Times New Roman"/>
          <w:sz w:val="28"/>
          <w:szCs w:val="28"/>
        </w:rPr>
        <w:t xml:space="preserve"> </w:t>
      </w:r>
      <w:r w:rsidR="00CA4687">
        <w:rPr>
          <w:rFonts w:ascii="Times New Roman" w:hAnsi="Times New Roman" w:cs="Times New Roman"/>
          <w:sz w:val="28"/>
          <w:szCs w:val="28"/>
        </w:rPr>
        <w:t>1</w:t>
      </w:r>
      <w:r w:rsidRPr="0077022B">
        <w:rPr>
          <w:rFonts w:ascii="Times New Roman" w:hAnsi="Times New Roman" w:cs="Times New Roman"/>
          <w:sz w:val="28"/>
          <w:szCs w:val="28"/>
        </w:rPr>
        <w:t xml:space="preserve"> статьи </w:t>
      </w:r>
      <w:r w:rsidR="00CA4687">
        <w:rPr>
          <w:rFonts w:ascii="Times New Roman" w:hAnsi="Times New Roman" w:cs="Times New Roman"/>
          <w:sz w:val="28"/>
          <w:szCs w:val="28"/>
        </w:rPr>
        <w:t>44</w:t>
      </w:r>
      <w:r w:rsidRPr="0077022B">
        <w:rPr>
          <w:rFonts w:ascii="Times New Roman" w:hAnsi="Times New Roman" w:cs="Times New Roman"/>
          <w:sz w:val="28"/>
          <w:szCs w:val="28"/>
        </w:rPr>
        <w:t xml:space="preserve"> Федерального </w:t>
      </w:r>
      <w:r w:rsidRPr="0077022B">
        <w:rPr>
          <w:rFonts w:ascii="Times New Roman" w:hAnsi="Times New Roman" w:cs="Times New Roman"/>
          <w:sz w:val="28"/>
          <w:szCs w:val="28"/>
        </w:rPr>
        <w:lastRenderedPageBreak/>
        <w:t xml:space="preserve">закона от </w:t>
      </w:r>
      <w:r w:rsidR="00CA4687">
        <w:rPr>
          <w:rFonts w:ascii="Times New Roman" w:hAnsi="Times New Roman" w:cs="Times New Roman"/>
          <w:sz w:val="28"/>
          <w:szCs w:val="28"/>
        </w:rPr>
        <w:t>21.12.2021</w:t>
      </w:r>
      <w:r w:rsidRPr="0077022B">
        <w:rPr>
          <w:rFonts w:ascii="Times New Roman" w:hAnsi="Times New Roman" w:cs="Times New Roman"/>
          <w:sz w:val="28"/>
          <w:szCs w:val="28"/>
        </w:rPr>
        <w:t xml:space="preserve"> № </w:t>
      </w:r>
      <w:r w:rsidR="00CA4687">
        <w:rPr>
          <w:rFonts w:ascii="Times New Roman" w:hAnsi="Times New Roman" w:cs="Times New Roman"/>
          <w:sz w:val="28"/>
          <w:szCs w:val="28"/>
        </w:rPr>
        <w:t>41</w:t>
      </w:r>
      <w:r w:rsidRPr="0077022B">
        <w:rPr>
          <w:rFonts w:ascii="Times New Roman" w:hAnsi="Times New Roman" w:cs="Times New Roman"/>
          <w:sz w:val="28"/>
          <w:szCs w:val="28"/>
        </w:rPr>
        <w:t>4-ФЗ.</w:t>
      </w:r>
    </w:p>
    <w:p w14:paraId="0D691BF3" w14:textId="77777777" w:rsidR="00EE4558" w:rsidRPr="0077022B" w:rsidRDefault="00EE4558" w:rsidP="00EE4558">
      <w:pPr>
        <w:widowControl w:val="0"/>
        <w:autoSpaceDE w:val="0"/>
        <w:autoSpaceDN w:val="0"/>
        <w:adjustRightInd w:val="0"/>
        <w:ind w:firstLine="709"/>
        <w:jc w:val="both"/>
        <w:rPr>
          <w:rFonts w:ascii="Times New Roman" w:hAnsi="Times New Roman" w:cs="Times New Roman"/>
          <w:sz w:val="28"/>
          <w:szCs w:val="28"/>
        </w:rPr>
      </w:pPr>
      <w:r w:rsidRPr="004E1056">
        <w:rPr>
          <w:rFonts w:ascii="Times New Roman" w:hAnsi="Times New Roman" w:cs="Times New Roman"/>
          <w:sz w:val="28"/>
          <w:szCs w:val="28"/>
        </w:rPr>
        <w:t>Данные, представленные в таблице, должны соответствовать объемам расходов на осуществление соответствующих полномочий, отраженных в реестрах расходных обязательств муниципальных образований.</w:t>
      </w:r>
    </w:p>
    <w:p w14:paraId="1461FE4A" w14:textId="7F38DAAC"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При этом перечень полномочий, указанных в данной таблице, которые могут передаваться органами государственной власти субъектов Российской Федерации органам местного самоуправления, не содержит полномочия, передача которых исключена в соответствии с</w:t>
      </w:r>
      <w:r w:rsidR="00CA4687">
        <w:rPr>
          <w:rFonts w:ascii="Times New Roman" w:hAnsi="Times New Roman" w:cs="Times New Roman"/>
          <w:sz w:val="28"/>
          <w:szCs w:val="28"/>
        </w:rPr>
        <w:t xml:space="preserve"> частью 12 статьи 52</w:t>
      </w:r>
      <w:r>
        <w:rPr>
          <w:rFonts w:ascii="Times New Roman" w:hAnsi="Times New Roman" w:cs="Times New Roman"/>
          <w:sz w:val="28"/>
          <w:szCs w:val="28"/>
        </w:rPr>
        <w:t xml:space="preserve"> Федерального закона от </w:t>
      </w:r>
      <w:r w:rsidR="00CA4687">
        <w:rPr>
          <w:rFonts w:ascii="Times New Roman" w:hAnsi="Times New Roman" w:cs="Times New Roman"/>
          <w:sz w:val="28"/>
          <w:szCs w:val="28"/>
        </w:rPr>
        <w:t>21.12.</w:t>
      </w:r>
      <w:r w:rsidR="00A81E0C">
        <w:rPr>
          <w:rFonts w:ascii="Times New Roman" w:hAnsi="Times New Roman" w:cs="Times New Roman"/>
          <w:sz w:val="28"/>
          <w:szCs w:val="28"/>
        </w:rPr>
        <w:t>2021</w:t>
      </w:r>
      <w:r w:rsidR="00CA4687">
        <w:rPr>
          <w:rFonts w:ascii="Times New Roman" w:hAnsi="Times New Roman" w:cs="Times New Roman"/>
          <w:sz w:val="28"/>
          <w:szCs w:val="28"/>
        </w:rPr>
        <w:t xml:space="preserve"> </w:t>
      </w:r>
      <w:r>
        <w:rPr>
          <w:rFonts w:ascii="Times New Roman" w:hAnsi="Times New Roman" w:cs="Times New Roman"/>
          <w:sz w:val="28"/>
          <w:szCs w:val="28"/>
        </w:rPr>
        <w:t>№ </w:t>
      </w:r>
      <w:r w:rsidR="00CA4687">
        <w:rPr>
          <w:rFonts w:ascii="Times New Roman" w:hAnsi="Times New Roman" w:cs="Times New Roman"/>
          <w:sz w:val="28"/>
          <w:szCs w:val="28"/>
        </w:rPr>
        <w:t>41</w:t>
      </w:r>
      <w:r>
        <w:rPr>
          <w:rFonts w:ascii="Times New Roman" w:hAnsi="Times New Roman" w:cs="Times New Roman"/>
          <w:sz w:val="28"/>
          <w:szCs w:val="28"/>
        </w:rPr>
        <w:t>4-ФЗ.</w:t>
      </w:r>
    </w:p>
    <w:p w14:paraId="0E651B87"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57DDB7D3"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8 «Межбюджетные трансферты и бюджетные кредиты, предоставляемые из бюджета субъекта Российской Федерации местным бюджетам»</w:t>
      </w:r>
    </w:p>
    <w:p w14:paraId="6FE1F2D0"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4A2D1B9C"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 отражается общий объем межбюджетных трансфертов, предоставляемых из бюджета субъекта Российской Федерации местным бюджетам.</w:t>
      </w:r>
    </w:p>
    <w:p w14:paraId="3F8907DD"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1.1 приводится суммарный объем всех видов дотаций, предоставляемых местным бюджетам из бюджета субъекта Российской Федерации.</w:t>
      </w:r>
    </w:p>
    <w:p w14:paraId="06FF7B1C"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1.1.1 отражается общий объем дотаций на выравнивание бюджетной обеспеченности муниципальных районов (</w:t>
      </w:r>
      <w:r w:rsidR="00033E06">
        <w:rPr>
          <w:rFonts w:ascii="Times New Roman" w:hAnsi="Times New Roman" w:cs="Times New Roman"/>
          <w:sz w:val="28"/>
          <w:szCs w:val="28"/>
        </w:rPr>
        <w:t xml:space="preserve">муниципальных округов, </w:t>
      </w:r>
      <w:r w:rsidRPr="0077022B">
        <w:rPr>
          <w:rFonts w:ascii="Times New Roman" w:hAnsi="Times New Roman" w:cs="Times New Roman"/>
          <w:sz w:val="28"/>
          <w:szCs w:val="28"/>
        </w:rPr>
        <w:t>городских округов, городских округов с внутригородским делением)</w:t>
      </w:r>
      <w:r w:rsidR="00582243" w:rsidRPr="0077022B">
        <w:rPr>
          <w:rFonts w:ascii="Times New Roman" w:hAnsi="Times New Roman" w:cs="Times New Roman"/>
          <w:sz w:val="28"/>
          <w:szCs w:val="28"/>
        </w:rPr>
        <w:t xml:space="preserve"> </w:t>
      </w:r>
      <w:r w:rsidRPr="0077022B">
        <w:rPr>
          <w:rFonts w:ascii="Times New Roman" w:hAnsi="Times New Roman" w:cs="Times New Roman"/>
          <w:sz w:val="28"/>
          <w:szCs w:val="28"/>
        </w:rPr>
        <w:t>в соответствии со статьей 138 Бюджетного кодекса Российской Федерации.</w:t>
      </w:r>
    </w:p>
    <w:p w14:paraId="1222A223" w14:textId="432A00B4" w:rsidR="003463A4" w:rsidRPr="00155E63" w:rsidRDefault="00714E24" w:rsidP="00155E63">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строках 1.1.1.1, 1.1.1.2 отражается объем дотаций на выравнивание бюджетной обеспеченности муниципальных районов (</w:t>
      </w:r>
      <w:r w:rsidR="00E3407B">
        <w:rPr>
          <w:rFonts w:ascii="Times New Roman" w:hAnsi="Times New Roman" w:cs="Times New Roman"/>
          <w:sz w:val="28"/>
          <w:szCs w:val="28"/>
        </w:rPr>
        <w:t xml:space="preserve">муниципальных округов, </w:t>
      </w:r>
      <w:r w:rsidRPr="0077022B">
        <w:rPr>
          <w:rFonts w:ascii="Times New Roman" w:hAnsi="Times New Roman" w:cs="Times New Roman"/>
          <w:sz w:val="28"/>
          <w:szCs w:val="28"/>
        </w:rPr>
        <w:t>городских округов, городских округов с внутригородским делением), распределенный исходя из уровня бюджетной обеспеченности (строка 1.1.1.1) и (или) численности населения муниципальных образований в расчете на одного жителя (строка 1.1.1.2).</w:t>
      </w:r>
      <w:r w:rsidR="00331261" w:rsidRPr="0077022B">
        <w:rPr>
          <w:rFonts w:ascii="Times New Roman" w:hAnsi="Times New Roman" w:cs="Times New Roman"/>
          <w:sz w:val="28"/>
          <w:szCs w:val="28"/>
        </w:rPr>
        <w:t xml:space="preserve"> </w:t>
      </w:r>
      <w:r w:rsidRPr="0077022B">
        <w:rPr>
          <w:rFonts w:ascii="Times New Roman" w:hAnsi="Times New Roman" w:cs="Times New Roman"/>
          <w:sz w:val="28"/>
          <w:szCs w:val="28"/>
        </w:rPr>
        <w:t xml:space="preserve">При этом в </w:t>
      </w:r>
      <w:r w:rsidR="00582243" w:rsidRPr="0077022B">
        <w:rPr>
          <w:rFonts w:ascii="Times New Roman" w:hAnsi="Times New Roman" w:cs="Times New Roman"/>
          <w:sz w:val="28"/>
          <w:szCs w:val="28"/>
        </w:rPr>
        <w:t xml:space="preserve">строке 1.1.1.1 в </w:t>
      </w:r>
      <w:r w:rsidRPr="0077022B">
        <w:rPr>
          <w:rFonts w:ascii="Times New Roman" w:hAnsi="Times New Roman" w:cs="Times New Roman"/>
          <w:sz w:val="28"/>
          <w:szCs w:val="28"/>
        </w:rPr>
        <w:t>объеме дотаций, распределяемых на основе бюджетной обеспеченности, выделя</w:t>
      </w:r>
      <w:r w:rsidR="00544B7A">
        <w:rPr>
          <w:rFonts w:ascii="Times New Roman" w:hAnsi="Times New Roman" w:cs="Times New Roman"/>
          <w:sz w:val="28"/>
          <w:szCs w:val="28"/>
        </w:rPr>
        <w:t xml:space="preserve">ются также </w:t>
      </w:r>
      <w:r w:rsidRPr="0077022B">
        <w:rPr>
          <w:rFonts w:ascii="Times New Roman" w:hAnsi="Times New Roman" w:cs="Times New Roman"/>
          <w:sz w:val="28"/>
          <w:szCs w:val="28"/>
        </w:rPr>
        <w:t xml:space="preserve"> дотации, распределяемая с учетом отдельных факторов - результатов инвентаризации расходных полномочий органов местного самоуправления (дотации на основе «модельного бюджета»), в случае использования данного подхода</w:t>
      </w:r>
      <w:r w:rsidR="003463A4">
        <w:rPr>
          <w:rFonts w:ascii="Times New Roman" w:hAnsi="Times New Roman" w:cs="Times New Roman"/>
          <w:sz w:val="28"/>
          <w:szCs w:val="28"/>
        </w:rPr>
        <w:t>. Кроме того</w:t>
      </w:r>
      <w:r w:rsidR="00544B7A">
        <w:rPr>
          <w:rFonts w:ascii="Times New Roman" w:hAnsi="Times New Roman" w:cs="Times New Roman"/>
          <w:sz w:val="28"/>
          <w:szCs w:val="28"/>
        </w:rPr>
        <w:t xml:space="preserve">, </w:t>
      </w:r>
      <w:r w:rsidR="003463A4">
        <w:rPr>
          <w:rFonts w:ascii="Times New Roman" w:hAnsi="Times New Roman" w:cs="Times New Roman"/>
          <w:sz w:val="28"/>
          <w:szCs w:val="28"/>
        </w:rPr>
        <w:t>в подстрок</w:t>
      </w:r>
      <w:r w:rsidR="00CD6CB4">
        <w:rPr>
          <w:rFonts w:ascii="Times New Roman" w:hAnsi="Times New Roman" w:cs="Times New Roman"/>
          <w:sz w:val="28"/>
          <w:szCs w:val="28"/>
        </w:rPr>
        <w:t>е</w:t>
      </w:r>
      <w:r w:rsidR="003463A4">
        <w:rPr>
          <w:rFonts w:ascii="Times New Roman" w:hAnsi="Times New Roman" w:cs="Times New Roman"/>
          <w:sz w:val="28"/>
          <w:szCs w:val="28"/>
        </w:rPr>
        <w:t xml:space="preserve"> 1.1.1.1 необходимо указать наличие или отсутствие </w:t>
      </w:r>
      <w:r w:rsidR="00155E63" w:rsidRPr="00155E63">
        <w:rPr>
          <w:rFonts w:ascii="Times New Roman" w:hAnsi="Times New Roman" w:cs="Times New Roman"/>
          <w:sz w:val="28"/>
          <w:szCs w:val="28"/>
        </w:rPr>
        <w:t>стимулирующего механизма в методике распределения дотации (1-да, 0 – нет)</w:t>
      </w:r>
      <w:r w:rsidR="00155E63">
        <w:rPr>
          <w:rFonts w:ascii="Times New Roman" w:hAnsi="Times New Roman" w:cs="Times New Roman"/>
          <w:sz w:val="28"/>
          <w:szCs w:val="28"/>
        </w:rPr>
        <w:t xml:space="preserve">. Под наличием стимулирующего механизма имеется в виду </w:t>
      </w:r>
      <w:r w:rsidR="00155E63" w:rsidRPr="00155E63">
        <w:rPr>
          <w:rFonts w:ascii="Times New Roman" w:hAnsi="Times New Roman" w:cs="Times New Roman"/>
          <w:sz w:val="28"/>
          <w:szCs w:val="28"/>
        </w:rPr>
        <w:t xml:space="preserve">использование в формуле распределения дотаций на выравнивание бюджетной обеспеченности муниципальных образований элементов, повышающих стимулы органов местного самоуправления к росту собираемости налогов и неналоговых доходов и расширению доходной базы местных бюджетов. </w:t>
      </w:r>
      <w:r w:rsidR="001B0ED1">
        <w:rPr>
          <w:rFonts w:ascii="Times New Roman" w:hAnsi="Times New Roman" w:cs="Times New Roman"/>
          <w:sz w:val="28"/>
          <w:szCs w:val="28"/>
        </w:rPr>
        <w:t>Примеры таких элементов приведены в главе 8 «</w:t>
      </w:r>
      <w:r w:rsidR="001B0ED1" w:rsidRPr="004E08E3">
        <w:rPr>
          <w:rFonts w:ascii="Times New Roman" w:hAnsi="Times New Roman" w:cs="Times New Roman"/>
          <w:sz w:val="28"/>
          <w:szCs w:val="28"/>
        </w:rPr>
        <w:t>Методических рекомендаций органам государственной власти субъектов Российской Федерации и органам местного самоуправления по регулированию межбюджетных отношений на региональном и муниципальном уровнях»</w:t>
      </w:r>
      <w:r w:rsidR="001B0ED1">
        <w:rPr>
          <w:rFonts w:ascii="Times New Roman" w:hAnsi="Times New Roman" w:cs="Times New Roman"/>
          <w:sz w:val="28"/>
          <w:szCs w:val="28"/>
        </w:rPr>
        <w:t>. К</w:t>
      </w:r>
      <w:r w:rsidR="00155E63" w:rsidRPr="00155E63">
        <w:rPr>
          <w:rFonts w:ascii="Times New Roman" w:hAnsi="Times New Roman" w:cs="Times New Roman"/>
          <w:sz w:val="28"/>
          <w:szCs w:val="28"/>
        </w:rPr>
        <w:t xml:space="preserve"> таким элементам относятся</w:t>
      </w:r>
      <w:r w:rsidR="001B0ED1">
        <w:rPr>
          <w:rFonts w:ascii="Times New Roman" w:hAnsi="Times New Roman" w:cs="Times New Roman"/>
          <w:sz w:val="28"/>
          <w:szCs w:val="28"/>
        </w:rPr>
        <w:t>, в частности,</w:t>
      </w:r>
      <w:r w:rsidR="00155E63" w:rsidRPr="00155E63">
        <w:rPr>
          <w:rFonts w:ascii="Times New Roman" w:hAnsi="Times New Roman" w:cs="Times New Roman"/>
          <w:sz w:val="28"/>
          <w:szCs w:val="28"/>
        </w:rPr>
        <w:t xml:space="preserve"> использование ретроспективных показателей, характеризующих доходный потенциал местных бюджетов (в том числе усреднение значений таких показателей за несколько отчетных финансовых лет); отказ от учета в составе доходного потенциала ряда налоговых и неналоговых доходов, зачисляемых в местные бюджеты; расчет </w:t>
      </w:r>
      <w:r w:rsidR="00155E63" w:rsidRPr="00155E63">
        <w:rPr>
          <w:rFonts w:ascii="Times New Roman" w:hAnsi="Times New Roman" w:cs="Times New Roman"/>
          <w:sz w:val="28"/>
          <w:szCs w:val="28"/>
        </w:rPr>
        <w:lastRenderedPageBreak/>
        <w:t>доходного потенциала по ряду налоговых и неналоговых доходов по косвенным показателям, не являющимся доходной базой соответствующих налогов или неналоговых доходов; установление ограничений на темпы роста показателей, характеризующих доходную базу по отдельным налогам и неналоговым доходам; установление ограничений на снижение расчетного размера дотации на выравнивание бюджетной обеспеченности муниципальному образованию по отношению к размеру, утвержденному законом о бюджете субъекта Российской Федерац</w:t>
      </w:r>
      <w:r w:rsidR="00155E63">
        <w:rPr>
          <w:rFonts w:ascii="Times New Roman" w:hAnsi="Times New Roman" w:cs="Times New Roman"/>
          <w:sz w:val="28"/>
          <w:szCs w:val="28"/>
        </w:rPr>
        <w:t>ии на предыдущий финансовый год.</w:t>
      </w:r>
      <w:r w:rsidR="00CD6CB4">
        <w:rPr>
          <w:rFonts w:ascii="Times New Roman" w:hAnsi="Times New Roman" w:cs="Times New Roman"/>
          <w:sz w:val="28"/>
          <w:szCs w:val="28"/>
        </w:rPr>
        <w:t xml:space="preserve"> В случае выбора варианта (1) необходимо описать стимулирующие элементы методики в пояснительной записке.</w:t>
      </w:r>
      <w:r w:rsidR="003D0A10">
        <w:rPr>
          <w:rFonts w:ascii="Times New Roman" w:hAnsi="Times New Roman" w:cs="Times New Roman"/>
          <w:sz w:val="28"/>
          <w:szCs w:val="28"/>
        </w:rPr>
        <w:t xml:space="preserve"> </w:t>
      </w:r>
    </w:p>
    <w:p w14:paraId="55B2DEB2"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1.1.2 отражается общий объем дотаций на выравнивание бюджетной обеспеченности пос</w:t>
      </w:r>
      <w:r w:rsidR="00582243" w:rsidRPr="0077022B">
        <w:rPr>
          <w:rFonts w:ascii="Times New Roman" w:hAnsi="Times New Roman" w:cs="Times New Roman"/>
          <w:sz w:val="28"/>
          <w:szCs w:val="28"/>
        </w:rPr>
        <w:t>елений (внутригородских районов</w:t>
      </w:r>
      <w:r w:rsidRPr="0077022B">
        <w:rPr>
          <w:rFonts w:ascii="Times New Roman" w:hAnsi="Times New Roman" w:cs="Times New Roman"/>
          <w:sz w:val="28"/>
          <w:szCs w:val="28"/>
        </w:rPr>
        <w:t>), предоставляемых из бюджета субъекта Российской Федерации в соответствии со статьей 137 Бюджетного кодекса Российской Федерации.</w:t>
      </w:r>
    </w:p>
    <w:p w14:paraId="4A164587" w14:textId="2126C11B" w:rsidR="00544B7A" w:rsidRPr="0077022B" w:rsidRDefault="00714E24" w:rsidP="00CD6CB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строках 1.1.2.1, 1.1.2.2 отражается объем дотаций на выравнивание бюджетной обеспеченности поселений (внутригородских районов), распределенный исходя из уровня бюджетной обеспеченности (строка 1.1.2.1) и (или) численности населения муниципальных образований в расчете на одного жителя (строка 1.1.2.2). При этом </w:t>
      </w:r>
      <w:r w:rsidR="00C14668" w:rsidRPr="0077022B">
        <w:rPr>
          <w:rFonts w:ascii="Times New Roman" w:hAnsi="Times New Roman" w:cs="Times New Roman"/>
          <w:sz w:val="28"/>
          <w:szCs w:val="28"/>
        </w:rPr>
        <w:t xml:space="preserve">в строке 1.1.2.1 </w:t>
      </w:r>
      <w:r w:rsidRPr="0077022B">
        <w:rPr>
          <w:rFonts w:ascii="Times New Roman" w:hAnsi="Times New Roman" w:cs="Times New Roman"/>
          <w:sz w:val="28"/>
          <w:szCs w:val="28"/>
        </w:rPr>
        <w:t xml:space="preserve">в объеме дотаций, распределяемых на основе бюджетной обеспеченности, выделяется </w:t>
      </w:r>
      <w:r w:rsidR="00544B7A">
        <w:rPr>
          <w:rFonts w:ascii="Times New Roman" w:hAnsi="Times New Roman" w:cs="Times New Roman"/>
          <w:sz w:val="28"/>
          <w:szCs w:val="28"/>
        </w:rPr>
        <w:t xml:space="preserve">объем </w:t>
      </w:r>
      <w:r w:rsidRPr="0077022B">
        <w:rPr>
          <w:rFonts w:ascii="Times New Roman" w:hAnsi="Times New Roman" w:cs="Times New Roman"/>
          <w:sz w:val="28"/>
          <w:szCs w:val="28"/>
        </w:rPr>
        <w:t>дотации, распределяем</w:t>
      </w:r>
      <w:r w:rsidR="00544B7A">
        <w:rPr>
          <w:rFonts w:ascii="Times New Roman" w:hAnsi="Times New Roman" w:cs="Times New Roman"/>
          <w:sz w:val="28"/>
          <w:szCs w:val="28"/>
        </w:rPr>
        <w:t>ый</w:t>
      </w:r>
      <w:r w:rsidRPr="0077022B">
        <w:rPr>
          <w:rFonts w:ascii="Times New Roman" w:hAnsi="Times New Roman" w:cs="Times New Roman"/>
          <w:sz w:val="28"/>
          <w:szCs w:val="28"/>
        </w:rPr>
        <w:t xml:space="preserve"> с учетом отдельных факторов - результатов инвентаризации расходных полномочий органов местного самоуправления (дотации на основе «модельного бюджета»), в случае использования данного подхода</w:t>
      </w:r>
      <w:r w:rsidR="00CD6CB4">
        <w:rPr>
          <w:rFonts w:ascii="Times New Roman" w:hAnsi="Times New Roman" w:cs="Times New Roman"/>
          <w:sz w:val="28"/>
          <w:szCs w:val="28"/>
        </w:rPr>
        <w:t>. Кроме того</w:t>
      </w:r>
      <w:r w:rsidR="00683CBB">
        <w:rPr>
          <w:rFonts w:ascii="Times New Roman" w:hAnsi="Times New Roman" w:cs="Times New Roman"/>
          <w:sz w:val="28"/>
          <w:szCs w:val="28"/>
        </w:rPr>
        <w:t>,</w:t>
      </w:r>
      <w:r w:rsidR="00CD6CB4">
        <w:rPr>
          <w:rFonts w:ascii="Times New Roman" w:hAnsi="Times New Roman" w:cs="Times New Roman"/>
          <w:sz w:val="28"/>
          <w:szCs w:val="28"/>
        </w:rPr>
        <w:t xml:space="preserve"> в подстроке 1.1.2.1 необходимо указать наличие или отсутствие </w:t>
      </w:r>
      <w:r w:rsidR="00CD6CB4" w:rsidRPr="00155E63">
        <w:rPr>
          <w:rFonts w:ascii="Times New Roman" w:hAnsi="Times New Roman" w:cs="Times New Roman"/>
          <w:sz w:val="28"/>
          <w:szCs w:val="28"/>
        </w:rPr>
        <w:t>стимулирующего механизма в методике распределения дотации (1-да, 0 – нет)</w:t>
      </w:r>
      <w:r w:rsidR="00CD6CB4">
        <w:rPr>
          <w:rFonts w:ascii="Times New Roman" w:hAnsi="Times New Roman" w:cs="Times New Roman"/>
          <w:sz w:val="28"/>
          <w:szCs w:val="28"/>
        </w:rPr>
        <w:t xml:space="preserve"> по аналогии с подстрокой 1.1.1.1. В случае применения стимулирующего механизма его необходимо описать в пояснительной записке.</w:t>
      </w:r>
    </w:p>
    <w:p w14:paraId="53763757" w14:textId="77777777" w:rsidR="00CD6CB4" w:rsidRPr="0077022B" w:rsidRDefault="00714E24" w:rsidP="00CD6CB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w:t>
      </w:r>
      <w:r w:rsidR="00331261" w:rsidRPr="0077022B">
        <w:rPr>
          <w:rFonts w:ascii="Times New Roman" w:hAnsi="Times New Roman" w:cs="Times New Roman"/>
          <w:sz w:val="28"/>
          <w:szCs w:val="28"/>
        </w:rPr>
        <w:t>.1</w:t>
      </w:r>
      <w:r w:rsidRPr="0077022B">
        <w:rPr>
          <w:rFonts w:ascii="Times New Roman" w:hAnsi="Times New Roman" w:cs="Times New Roman"/>
          <w:sz w:val="28"/>
          <w:szCs w:val="28"/>
        </w:rPr>
        <w:t>.</w:t>
      </w:r>
      <w:r w:rsidR="00C14668" w:rsidRPr="0077022B">
        <w:rPr>
          <w:rFonts w:ascii="Times New Roman" w:hAnsi="Times New Roman" w:cs="Times New Roman"/>
          <w:sz w:val="28"/>
          <w:szCs w:val="28"/>
        </w:rPr>
        <w:t>3</w:t>
      </w:r>
      <w:r w:rsidRPr="0077022B">
        <w:rPr>
          <w:rFonts w:ascii="Times New Roman" w:hAnsi="Times New Roman" w:cs="Times New Roman"/>
          <w:sz w:val="28"/>
          <w:szCs w:val="28"/>
        </w:rPr>
        <w:t xml:space="preserve"> приводится объем дотаций на поддержку мер по обеспечению сбалансированности местн</w:t>
      </w:r>
      <w:r w:rsidR="00205C30" w:rsidRPr="0077022B">
        <w:rPr>
          <w:rFonts w:ascii="Times New Roman" w:hAnsi="Times New Roman" w:cs="Times New Roman"/>
          <w:sz w:val="28"/>
          <w:szCs w:val="28"/>
        </w:rPr>
        <w:t>ых бюджетов, в том числе выделяются дотации на обеспечение сбалансированности, источником финансового обеспечения которых является федеральный бюджет (подстрока 1.1.</w:t>
      </w:r>
      <w:r w:rsidR="00C14668" w:rsidRPr="0077022B">
        <w:rPr>
          <w:rFonts w:ascii="Times New Roman" w:hAnsi="Times New Roman" w:cs="Times New Roman"/>
          <w:sz w:val="28"/>
          <w:szCs w:val="28"/>
        </w:rPr>
        <w:t>3</w:t>
      </w:r>
      <w:r w:rsidR="00205C30" w:rsidRPr="0077022B">
        <w:rPr>
          <w:rFonts w:ascii="Times New Roman" w:hAnsi="Times New Roman" w:cs="Times New Roman"/>
          <w:sz w:val="28"/>
          <w:szCs w:val="28"/>
        </w:rPr>
        <w:t xml:space="preserve">.1). </w:t>
      </w:r>
      <w:r w:rsidRPr="0077022B">
        <w:rPr>
          <w:rFonts w:ascii="Times New Roman" w:hAnsi="Times New Roman" w:cs="Times New Roman"/>
          <w:sz w:val="28"/>
          <w:szCs w:val="28"/>
        </w:rPr>
        <w:t xml:space="preserve">В </w:t>
      </w:r>
      <w:r w:rsidR="00544B7A">
        <w:rPr>
          <w:rFonts w:ascii="Times New Roman" w:hAnsi="Times New Roman" w:cs="Times New Roman"/>
          <w:sz w:val="28"/>
          <w:szCs w:val="28"/>
        </w:rPr>
        <w:t>под</w:t>
      </w:r>
      <w:r w:rsidRPr="0077022B">
        <w:rPr>
          <w:rFonts w:ascii="Times New Roman" w:hAnsi="Times New Roman" w:cs="Times New Roman"/>
          <w:sz w:val="28"/>
          <w:szCs w:val="28"/>
        </w:rPr>
        <w:t xml:space="preserve">строке </w:t>
      </w:r>
      <w:r w:rsidR="00331261" w:rsidRPr="0077022B">
        <w:rPr>
          <w:rFonts w:ascii="Times New Roman" w:hAnsi="Times New Roman" w:cs="Times New Roman"/>
          <w:sz w:val="28"/>
          <w:szCs w:val="28"/>
        </w:rPr>
        <w:t>1.</w:t>
      </w:r>
      <w:r w:rsidRPr="0077022B">
        <w:rPr>
          <w:rFonts w:ascii="Times New Roman" w:hAnsi="Times New Roman" w:cs="Times New Roman"/>
          <w:sz w:val="28"/>
          <w:szCs w:val="28"/>
        </w:rPr>
        <w:t>1.</w:t>
      </w:r>
      <w:r w:rsidR="00C14668" w:rsidRPr="0077022B">
        <w:rPr>
          <w:rFonts w:ascii="Times New Roman" w:hAnsi="Times New Roman" w:cs="Times New Roman"/>
          <w:sz w:val="28"/>
          <w:szCs w:val="28"/>
        </w:rPr>
        <w:t>3</w:t>
      </w:r>
      <w:r w:rsidRPr="0077022B">
        <w:rPr>
          <w:rFonts w:ascii="Times New Roman" w:hAnsi="Times New Roman" w:cs="Times New Roman"/>
          <w:sz w:val="28"/>
          <w:szCs w:val="28"/>
        </w:rPr>
        <w:t>.</w:t>
      </w:r>
      <w:r w:rsidR="00C14668" w:rsidRPr="0077022B">
        <w:rPr>
          <w:rFonts w:ascii="Times New Roman" w:hAnsi="Times New Roman" w:cs="Times New Roman"/>
          <w:sz w:val="28"/>
          <w:szCs w:val="28"/>
        </w:rPr>
        <w:t>1 дополнительно</w:t>
      </w:r>
      <w:r w:rsidRPr="0077022B">
        <w:rPr>
          <w:rFonts w:ascii="Times New Roman" w:hAnsi="Times New Roman" w:cs="Times New Roman"/>
          <w:sz w:val="28"/>
          <w:szCs w:val="28"/>
        </w:rPr>
        <w:t xml:space="preserve"> указывается количество муниципальных образований, получивших дотации на поддержку мер по обеспечению сбалансированности местных бюджетов в отчетном периоде</w:t>
      </w:r>
      <w:r w:rsidR="00CD6CB4">
        <w:rPr>
          <w:rFonts w:ascii="Times New Roman" w:hAnsi="Times New Roman" w:cs="Times New Roman"/>
          <w:i/>
          <w:iCs/>
          <w:sz w:val="28"/>
          <w:szCs w:val="28"/>
        </w:rPr>
        <w:t xml:space="preserve">. </w:t>
      </w:r>
      <w:r w:rsidR="00CD6CB4">
        <w:rPr>
          <w:rFonts w:ascii="Times New Roman" w:hAnsi="Times New Roman" w:cs="Times New Roman"/>
          <w:sz w:val="28"/>
          <w:szCs w:val="28"/>
        </w:rPr>
        <w:t>Кроме того</w:t>
      </w:r>
      <w:r w:rsidR="002536AC">
        <w:rPr>
          <w:rFonts w:ascii="Times New Roman" w:hAnsi="Times New Roman" w:cs="Times New Roman"/>
          <w:sz w:val="28"/>
          <w:szCs w:val="28"/>
        </w:rPr>
        <w:t>,</w:t>
      </w:r>
      <w:r w:rsidR="00CD6CB4">
        <w:rPr>
          <w:rFonts w:ascii="Times New Roman" w:hAnsi="Times New Roman" w:cs="Times New Roman"/>
          <w:sz w:val="28"/>
          <w:szCs w:val="28"/>
        </w:rPr>
        <w:t xml:space="preserve"> в подстроке 1.1.3.1 необходимо указать наличие или отсутствие </w:t>
      </w:r>
      <w:r w:rsidR="00CD6CB4" w:rsidRPr="00155E63">
        <w:rPr>
          <w:rFonts w:ascii="Times New Roman" w:hAnsi="Times New Roman" w:cs="Times New Roman"/>
          <w:sz w:val="28"/>
          <w:szCs w:val="28"/>
        </w:rPr>
        <w:t>стимулирующего механизма в методике распределения дотации (1-да, 0 – нет)</w:t>
      </w:r>
      <w:r w:rsidR="00CD6CB4">
        <w:rPr>
          <w:rFonts w:ascii="Times New Roman" w:hAnsi="Times New Roman" w:cs="Times New Roman"/>
          <w:sz w:val="28"/>
          <w:szCs w:val="28"/>
        </w:rPr>
        <w:t xml:space="preserve">. </w:t>
      </w:r>
      <w:r w:rsidR="00D353F6">
        <w:rPr>
          <w:rFonts w:ascii="Times New Roman" w:hAnsi="Times New Roman" w:cs="Times New Roman"/>
          <w:sz w:val="28"/>
          <w:szCs w:val="28"/>
        </w:rPr>
        <w:t xml:space="preserve">В частности, к таким дотациям относятся дотации, предоставляемые в целях поощрения достижения наилучших показателей по итогам оценки эффективности деятельности органов местного самоуправления. </w:t>
      </w:r>
      <w:r w:rsidR="00CD6CB4">
        <w:rPr>
          <w:rFonts w:ascii="Times New Roman" w:hAnsi="Times New Roman" w:cs="Times New Roman"/>
          <w:sz w:val="28"/>
          <w:szCs w:val="28"/>
        </w:rPr>
        <w:t>В случае применения стимулирующего механизма его необходимо описать в пояснительной записке.</w:t>
      </w:r>
    </w:p>
    <w:p w14:paraId="7935E2A3" w14:textId="77777777" w:rsidR="009866CC" w:rsidRPr="00DA2072" w:rsidRDefault="00205C30" w:rsidP="009866CC">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w:t>
      </w:r>
      <w:r w:rsidR="00C35F9C" w:rsidRPr="0077022B">
        <w:rPr>
          <w:rFonts w:ascii="Times New Roman" w:hAnsi="Times New Roman" w:cs="Times New Roman"/>
          <w:sz w:val="28"/>
          <w:szCs w:val="28"/>
        </w:rPr>
        <w:t>1</w:t>
      </w:r>
      <w:r w:rsidRPr="0077022B">
        <w:rPr>
          <w:rFonts w:ascii="Times New Roman" w:hAnsi="Times New Roman" w:cs="Times New Roman"/>
          <w:sz w:val="28"/>
          <w:szCs w:val="28"/>
        </w:rPr>
        <w:t>.</w:t>
      </w:r>
      <w:r w:rsidR="00C14668" w:rsidRPr="0077022B">
        <w:rPr>
          <w:rFonts w:ascii="Times New Roman" w:hAnsi="Times New Roman" w:cs="Times New Roman"/>
          <w:sz w:val="28"/>
          <w:szCs w:val="28"/>
        </w:rPr>
        <w:t xml:space="preserve">4 </w:t>
      </w:r>
      <w:r w:rsidRPr="0077022B">
        <w:rPr>
          <w:rFonts w:ascii="Times New Roman" w:hAnsi="Times New Roman" w:cs="Times New Roman"/>
          <w:sz w:val="28"/>
          <w:szCs w:val="28"/>
        </w:rPr>
        <w:t>отражается общий объем иных дотаций. Отдельно указывается объем иных дотаций, источником финансового обеспечения которых являются дотации, предоставленные из федерального бюджета (подстрока 1.1.</w:t>
      </w:r>
      <w:r w:rsidR="00024C5A" w:rsidRPr="0077022B">
        <w:rPr>
          <w:rFonts w:ascii="Times New Roman" w:hAnsi="Times New Roman" w:cs="Times New Roman"/>
          <w:sz w:val="28"/>
          <w:szCs w:val="28"/>
        </w:rPr>
        <w:t>4</w:t>
      </w:r>
      <w:r w:rsidRPr="0077022B">
        <w:rPr>
          <w:rFonts w:ascii="Times New Roman" w:hAnsi="Times New Roman" w:cs="Times New Roman"/>
          <w:sz w:val="28"/>
          <w:szCs w:val="28"/>
        </w:rPr>
        <w:t xml:space="preserve">.1). </w:t>
      </w:r>
      <w:r w:rsidR="00D353F6" w:rsidRPr="00D353F6">
        <w:rPr>
          <w:rFonts w:ascii="Times New Roman" w:hAnsi="Times New Roman" w:cs="Times New Roman"/>
          <w:sz w:val="28"/>
          <w:szCs w:val="28"/>
        </w:rPr>
        <w:t>Кроме того, в подстроке 1.1.</w:t>
      </w:r>
      <w:r w:rsidR="00D353F6">
        <w:rPr>
          <w:rFonts w:ascii="Times New Roman" w:hAnsi="Times New Roman" w:cs="Times New Roman"/>
          <w:sz w:val="28"/>
          <w:szCs w:val="28"/>
        </w:rPr>
        <w:t>4</w:t>
      </w:r>
      <w:r w:rsidR="00D353F6" w:rsidRPr="00D353F6">
        <w:rPr>
          <w:rFonts w:ascii="Times New Roman" w:hAnsi="Times New Roman" w:cs="Times New Roman"/>
          <w:sz w:val="28"/>
          <w:szCs w:val="28"/>
        </w:rPr>
        <w:t xml:space="preserve">.1 необходимо указать наличие или отсутствие стимулирующего механизма в методике распределения дотации </w:t>
      </w:r>
      <w:r w:rsidR="00D353F6">
        <w:rPr>
          <w:rFonts w:ascii="Times New Roman" w:hAnsi="Times New Roman" w:cs="Times New Roman"/>
          <w:sz w:val="28"/>
          <w:szCs w:val="28"/>
        </w:rPr>
        <w:t xml:space="preserve">данного вида </w:t>
      </w:r>
      <w:r w:rsidR="00D353F6" w:rsidRPr="00D353F6">
        <w:rPr>
          <w:rFonts w:ascii="Times New Roman" w:hAnsi="Times New Roman" w:cs="Times New Roman"/>
          <w:sz w:val="28"/>
          <w:szCs w:val="28"/>
        </w:rPr>
        <w:t>(1-да, 0 – нет). В частности, к таким дотациям относятся дотации, предоставляемые в целях поощрения достижения наилучших показателей</w:t>
      </w:r>
      <w:r w:rsidR="00D353F6">
        <w:rPr>
          <w:rFonts w:ascii="Times New Roman" w:hAnsi="Times New Roman" w:cs="Times New Roman"/>
          <w:sz w:val="28"/>
          <w:szCs w:val="28"/>
        </w:rPr>
        <w:t>.</w:t>
      </w:r>
    </w:p>
    <w:p w14:paraId="234485D9" w14:textId="66CAF083" w:rsidR="00504DBC" w:rsidRDefault="00544B7A" w:rsidP="00D353F6">
      <w:pPr>
        <w:widowControl w:val="0"/>
        <w:autoSpaceDE w:val="0"/>
        <w:autoSpaceDN w:val="0"/>
        <w:adjustRightInd w:val="0"/>
        <w:ind w:firstLine="709"/>
        <w:jc w:val="both"/>
        <w:rPr>
          <w:rFonts w:ascii="Times New Roman" w:hAnsi="Times New Roman" w:cs="Times New Roman"/>
          <w:sz w:val="28"/>
          <w:szCs w:val="28"/>
        </w:rPr>
      </w:pPr>
      <w:r w:rsidRPr="009866CC">
        <w:rPr>
          <w:rFonts w:ascii="Times New Roman" w:hAnsi="Times New Roman" w:cs="Times New Roman"/>
          <w:sz w:val="28"/>
          <w:szCs w:val="28"/>
        </w:rPr>
        <w:t xml:space="preserve">. </w:t>
      </w:r>
      <w:r w:rsidR="001433EC" w:rsidRPr="009866CC">
        <w:rPr>
          <w:rFonts w:ascii="Times New Roman" w:hAnsi="Times New Roman" w:cs="Times New Roman"/>
          <w:sz w:val="28"/>
          <w:szCs w:val="28"/>
        </w:rPr>
        <w:t>В подстроке 1.1.</w:t>
      </w:r>
      <w:r w:rsidR="00024C5A" w:rsidRPr="009866CC">
        <w:rPr>
          <w:rFonts w:ascii="Times New Roman" w:hAnsi="Times New Roman" w:cs="Times New Roman"/>
          <w:sz w:val="28"/>
          <w:szCs w:val="28"/>
        </w:rPr>
        <w:t>4</w:t>
      </w:r>
      <w:r w:rsidR="001433EC" w:rsidRPr="009866CC">
        <w:rPr>
          <w:rFonts w:ascii="Times New Roman" w:hAnsi="Times New Roman" w:cs="Times New Roman"/>
          <w:sz w:val="28"/>
          <w:szCs w:val="28"/>
        </w:rPr>
        <w:t>.2 приводится детализация иных дотаций местным бюджетам из бюджета субъекта Российской Федерации</w:t>
      </w:r>
      <w:r w:rsidRPr="0086567B">
        <w:rPr>
          <w:rFonts w:ascii="Times New Roman" w:hAnsi="Times New Roman" w:cs="Times New Roman"/>
          <w:sz w:val="28"/>
          <w:szCs w:val="28"/>
        </w:rPr>
        <w:t xml:space="preserve">: указывается объем иных дотаций в </w:t>
      </w:r>
      <w:r w:rsidRPr="009866CC">
        <w:rPr>
          <w:rFonts w:ascii="Times New Roman" w:hAnsi="Times New Roman" w:cs="Times New Roman"/>
          <w:sz w:val="28"/>
          <w:szCs w:val="28"/>
        </w:rPr>
        <w:lastRenderedPageBreak/>
        <w:t>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иных дотаций в целях поощрения за лучшие практики деятельности органов местного самоуправления</w:t>
      </w:r>
      <w:r w:rsidR="00D353F6">
        <w:rPr>
          <w:rFonts w:ascii="Times New Roman" w:hAnsi="Times New Roman" w:cs="Times New Roman"/>
          <w:sz w:val="28"/>
          <w:szCs w:val="28"/>
        </w:rPr>
        <w:t xml:space="preserve"> (1.1.4.2.1)</w:t>
      </w:r>
      <w:r w:rsidRPr="009866CC">
        <w:rPr>
          <w:rFonts w:ascii="Times New Roman" w:hAnsi="Times New Roman" w:cs="Times New Roman"/>
          <w:sz w:val="28"/>
          <w:szCs w:val="28"/>
        </w:rPr>
        <w:t>, иных дотаций на реализацию инициативных проектов</w:t>
      </w:r>
      <w:r w:rsidR="009866CC" w:rsidRPr="0086567B">
        <w:rPr>
          <w:rFonts w:ascii="Times New Roman" w:hAnsi="Times New Roman" w:cs="Times New Roman"/>
          <w:sz w:val="28"/>
          <w:szCs w:val="28"/>
        </w:rPr>
        <w:t xml:space="preserve"> </w:t>
      </w:r>
      <w:r w:rsidR="00D353F6">
        <w:rPr>
          <w:rFonts w:ascii="Times New Roman" w:hAnsi="Times New Roman" w:cs="Times New Roman"/>
          <w:sz w:val="28"/>
          <w:szCs w:val="28"/>
        </w:rPr>
        <w:t xml:space="preserve">(1.1.4.2.2) </w:t>
      </w:r>
      <w:r w:rsidR="009866CC" w:rsidRPr="0086567B">
        <w:rPr>
          <w:rFonts w:ascii="Times New Roman" w:hAnsi="Times New Roman" w:cs="Times New Roman"/>
          <w:sz w:val="28"/>
          <w:szCs w:val="28"/>
        </w:rPr>
        <w:t xml:space="preserve">и иных дотаций на </w:t>
      </w:r>
      <w:r w:rsidR="009866CC" w:rsidRPr="009866CC">
        <w:rPr>
          <w:rFonts w:ascii="Times New Roman" w:hAnsi="Times New Roman" w:cs="Times New Roman"/>
          <w:sz w:val="28"/>
          <w:szCs w:val="28"/>
        </w:rPr>
        <w:t>ликвидацию последствий стихийных бедствий и других чрезвычайных ситуаций</w:t>
      </w:r>
      <w:r w:rsidR="00D353F6">
        <w:rPr>
          <w:rFonts w:ascii="Times New Roman" w:hAnsi="Times New Roman" w:cs="Times New Roman"/>
          <w:sz w:val="28"/>
          <w:szCs w:val="28"/>
        </w:rPr>
        <w:t xml:space="preserve"> (1.1.4.2.3). Иные дотации, </w:t>
      </w:r>
      <w:r w:rsidR="00D353F6" w:rsidRPr="00D353F6">
        <w:rPr>
          <w:rFonts w:ascii="Times New Roman" w:hAnsi="Times New Roman" w:cs="Times New Roman"/>
          <w:sz w:val="28"/>
          <w:szCs w:val="28"/>
        </w:rPr>
        <w:t xml:space="preserve">предоставляемые в целях содействия достижению и (или) поощрения достижения наилучших значений показателей и (или) </w:t>
      </w:r>
      <w:r w:rsidR="00D353F6">
        <w:rPr>
          <w:rFonts w:ascii="Times New Roman" w:hAnsi="Times New Roman" w:cs="Times New Roman"/>
          <w:sz w:val="28"/>
          <w:szCs w:val="28"/>
        </w:rPr>
        <w:t>поощрения</w:t>
      </w:r>
      <w:r w:rsidR="00D353F6" w:rsidRPr="00D353F6">
        <w:rPr>
          <w:rFonts w:ascii="Times New Roman" w:hAnsi="Times New Roman" w:cs="Times New Roman"/>
          <w:sz w:val="28"/>
          <w:szCs w:val="28"/>
        </w:rPr>
        <w:t xml:space="preserve"> за лучшие практики</w:t>
      </w:r>
      <w:r w:rsidR="00D353F6">
        <w:rPr>
          <w:rFonts w:ascii="Times New Roman" w:hAnsi="Times New Roman" w:cs="Times New Roman"/>
          <w:sz w:val="28"/>
          <w:szCs w:val="28"/>
        </w:rPr>
        <w:t xml:space="preserve">, дополнительно детализируются в подстроках строки 1.1.4.2.1. </w:t>
      </w:r>
    </w:p>
    <w:p w14:paraId="16CF8869" w14:textId="77777777" w:rsidR="00504DBC" w:rsidRDefault="00504DBC" w:rsidP="00504DBC">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Следует обратить внимание , что в подстроке 1.1.4.2.</w:t>
      </w:r>
      <w:r w:rsidR="00F72BA9">
        <w:rPr>
          <w:rFonts w:ascii="Times New Roman" w:hAnsi="Times New Roman" w:cs="Times New Roman"/>
          <w:sz w:val="28"/>
          <w:szCs w:val="28"/>
        </w:rPr>
        <w:t xml:space="preserve">2 отражаются иные дотации, предоставленные в целях обеспечения расходных обязательств муниципальных образований в сфере инициативного бюджетирования. </w:t>
      </w:r>
      <w:r>
        <w:rPr>
          <w:rFonts w:ascii="Times New Roman" w:hAnsi="Times New Roman" w:cs="Times New Roman"/>
          <w:sz w:val="28"/>
          <w:szCs w:val="28"/>
        </w:rPr>
        <w:t xml:space="preserve"> Однако если показатель, связанный с реализацией инициативных проектов, </w:t>
      </w:r>
      <w:r w:rsidR="00F72BA9">
        <w:rPr>
          <w:rFonts w:ascii="Times New Roman" w:hAnsi="Times New Roman" w:cs="Times New Roman"/>
          <w:sz w:val="28"/>
          <w:szCs w:val="28"/>
        </w:rPr>
        <w:t xml:space="preserve">входит в число </w:t>
      </w:r>
      <w:r>
        <w:rPr>
          <w:rFonts w:ascii="Times New Roman" w:hAnsi="Times New Roman" w:cs="Times New Roman"/>
          <w:sz w:val="28"/>
          <w:szCs w:val="28"/>
        </w:rPr>
        <w:t xml:space="preserve">факторов/критериев предоставления </w:t>
      </w:r>
      <w:r w:rsidR="00F72BA9">
        <w:rPr>
          <w:rFonts w:ascii="Times New Roman" w:hAnsi="Times New Roman" w:cs="Times New Roman"/>
          <w:sz w:val="28"/>
          <w:szCs w:val="28"/>
        </w:rPr>
        <w:t>поощрительной</w:t>
      </w:r>
      <w:r>
        <w:rPr>
          <w:rFonts w:ascii="Times New Roman" w:hAnsi="Times New Roman" w:cs="Times New Roman"/>
          <w:sz w:val="28"/>
          <w:szCs w:val="28"/>
        </w:rPr>
        <w:t xml:space="preserve"> дотации, то данные по такой дотации следует отражать в подстроке </w:t>
      </w:r>
      <w:r w:rsidRPr="00504DBC">
        <w:rPr>
          <w:rFonts w:ascii="Times New Roman" w:hAnsi="Times New Roman" w:cs="Times New Roman"/>
          <w:sz w:val="28"/>
          <w:szCs w:val="28"/>
        </w:rPr>
        <w:t>1.1.4.2.1.</w:t>
      </w:r>
      <w:r>
        <w:rPr>
          <w:rFonts w:ascii="Times New Roman" w:hAnsi="Times New Roman" w:cs="Times New Roman"/>
          <w:sz w:val="28"/>
          <w:szCs w:val="28"/>
        </w:rPr>
        <w:t xml:space="preserve"> Примеры: </w:t>
      </w:r>
    </w:p>
    <w:p w14:paraId="32B0EEED" w14:textId="77777777" w:rsidR="00504DBC" w:rsidRDefault="00504DBC" w:rsidP="00504DBC">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иные дотации за достижение наилучших показателей качества управления муниципальными финансами, где в числе показателей качества фигурирует реализация инвестиционных проектов, следует относить к подстроке  1.1.4.2.1;</w:t>
      </w:r>
    </w:p>
    <w:p w14:paraId="48CAB837" w14:textId="77777777" w:rsidR="00544B7A" w:rsidRPr="0086567B" w:rsidRDefault="00504DBC" w:rsidP="00504DBC">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иные дотации</w:t>
      </w:r>
      <w:r w:rsidR="00F72BA9">
        <w:rPr>
          <w:rFonts w:ascii="Times New Roman" w:hAnsi="Times New Roman" w:cs="Times New Roman"/>
          <w:sz w:val="28"/>
          <w:szCs w:val="28"/>
        </w:rPr>
        <w:t xml:space="preserve"> за достижение наилучших показателей в сфере инициативного бюджетирования также относится к </w:t>
      </w:r>
      <w:r w:rsidR="00F72BA9" w:rsidRPr="00F72BA9">
        <w:rPr>
          <w:rFonts w:ascii="Times New Roman" w:hAnsi="Times New Roman" w:cs="Times New Roman"/>
          <w:sz w:val="28"/>
          <w:szCs w:val="28"/>
        </w:rPr>
        <w:t>подстроке  1.1.4.2.1</w:t>
      </w:r>
      <w:r w:rsidR="00F72BA9">
        <w:rPr>
          <w:rFonts w:ascii="Times New Roman" w:hAnsi="Times New Roman" w:cs="Times New Roman"/>
          <w:sz w:val="28"/>
          <w:szCs w:val="28"/>
        </w:rPr>
        <w:t xml:space="preserve"> (поскольку цель предоставление такой дотации – поощрение, а не софинансирование).</w:t>
      </w:r>
    </w:p>
    <w:p w14:paraId="2409DFB6" w14:textId="16CFB003" w:rsidR="00C35F9C" w:rsidRPr="00003A8B" w:rsidRDefault="00C35F9C" w:rsidP="00C35F9C">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w:t>
      </w:r>
      <w:r w:rsidRPr="00432598">
        <w:rPr>
          <w:rFonts w:ascii="Times New Roman" w:hAnsi="Times New Roman" w:cs="Times New Roman"/>
          <w:sz w:val="28"/>
          <w:szCs w:val="28"/>
        </w:rPr>
        <w:t>2</w:t>
      </w:r>
      <w:r>
        <w:rPr>
          <w:rFonts w:ascii="Times New Roman" w:hAnsi="Times New Roman" w:cs="Times New Roman"/>
          <w:sz w:val="28"/>
          <w:szCs w:val="28"/>
        </w:rPr>
        <w:t xml:space="preserve"> отражается объем субсидий</w:t>
      </w:r>
      <w:r w:rsidR="00003A8B">
        <w:rPr>
          <w:rFonts w:ascii="Times New Roman" w:hAnsi="Times New Roman" w:cs="Times New Roman"/>
          <w:sz w:val="28"/>
          <w:szCs w:val="28"/>
        </w:rPr>
        <w:t xml:space="preserve"> (всего)</w:t>
      </w:r>
      <w:r>
        <w:rPr>
          <w:rFonts w:ascii="Times New Roman" w:hAnsi="Times New Roman" w:cs="Times New Roman"/>
          <w:sz w:val="28"/>
          <w:szCs w:val="28"/>
        </w:rPr>
        <w:t>, предоставляемых местным бюджетам в соответствии со статьей 139 Бюджетного кодекса Российской Федерации.</w:t>
      </w:r>
    </w:p>
    <w:p w14:paraId="29D818C5" w14:textId="77777777" w:rsidR="00433A84"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w:t>
      </w:r>
      <w:r w:rsidRPr="00432598">
        <w:rPr>
          <w:rFonts w:ascii="Times New Roman" w:hAnsi="Times New Roman" w:cs="Times New Roman"/>
          <w:sz w:val="28"/>
          <w:szCs w:val="28"/>
        </w:rPr>
        <w:t>.</w:t>
      </w:r>
      <w:r w:rsidR="00C35F9C" w:rsidRPr="00432598">
        <w:rPr>
          <w:rFonts w:ascii="Times New Roman" w:hAnsi="Times New Roman" w:cs="Times New Roman"/>
          <w:sz w:val="28"/>
          <w:szCs w:val="28"/>
        </w:rPr>
        <w:t>2</w:t>
      </w:r>
      <w:r>
        <w:rPr>
          <w:rFonts w:ascii="Times New Roman" w:hAnsi="Times New Roman" w:cs="Times New Roman"/>
          <w:sz w:val="28"/>
          <w:szCs w:val="28"/>
        </w:rPr>
        <w:t>.1 отражается объем субсидий из бюджета субъекта Российской Федерации на софинансирование расходных обязательств, возникающих при выполнении полномочий органов местного самоуправления по вопросам местного значения, предоставляемых за счет субсидий из федерального бюджета.</w:t>
      </w:r>
      <w:r w:rsidR="00433A84">
        <w:rPr>
          <w:rFonts w:ascii="Times New Roman" w:hAnsi="Times New Roman" w:cs="Times New Roman"/>
          <w:sz w:val="28"/>
          <w:szCs w:val="28"/>
        </w:rPr>
        <w:t xml:space="preserve"> </w:t>
      </w:r>
    </w:p>
    <w:p w14:paraId="623AF443" w14:textId="38A02E05" w:rsidR="009316DD"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w:t>
      </w:r>
      <w:r w:rsidR="00433A84">
        <w:rPr>
          <w:rFonts w:ascii="Times New Roman" w:hAnsi="Times New Roman" w:cs="Times New Roman"/>
          <w:sz w:val="28"/>
          <w:szCs w:val="28"/>
        </w:rPr>
        <w:t>2</w:t>
      </w:r>
      <w:r>
        <w:rPr>
          <w:rFonts w:ascii="Times New Roman" w:hAnsi="Times New Roman" w:cs="Times New Roman"/>
          <w:sz w:val="28"/>
          <w:szCs w:val="28"/>
        </w:rPr>
        <w:t>.2 отражается объем субсидий, предоставляемых из бюджета субъекта Российской Федерации на софинансирование расходных обязательств, возникающих при выполнении полномочий органов местного самоуправления по вопросам местного значения, за счет доходов бюджета субъекта Российской Федерации</w:t>
      </w:r>
      <w:r w:rsidR="00A25D06">
        <w:rPr>
          <w:rFonts w:ascii="Times New Roman" w:hAnsi="Times New Roman" w:cs="Times New Roman"/>
          <w:sz w:val="28"/>
          <w:szCs w:val="28"/>
        </w:rPr>
        <w:t xml:space="preserve"> (кроме субсидий из федерального бюджета)</w:t>
      </w:r>
      <w:r>
        <w:rPr>
          <w:rFonts w:ascii="Times New Roman" w:hAnsi="Times New Roman" w:cs="Times New Roman"/>
          <w:sz w:val="28"/>
          <w:szCs w:val="28"/>
        </w:rPr>
        <w:t>, в том числе в строке 1</w:t>
      </w:r>
      <w:r w:rsidRPr="00737267">
        <w:rPr>
          <w:rFonts w:ascii="Times New Roman" w:hAnsi="Times New Roman" w:cs="Times New Roman"/>
          <w:sz w:val="28"/>
          <w:szCs w:val="28"/>
        </w:rPr>
        <w:t>.</w:t>
      </w:r>
      <w:r w:rsidR="00433A84" w:rsidRPr="00737267">
        <w:rPr>
          <w:rFonts w:ascii="Times New Roman" w:hAnsi="Times New Roman" w:cs="Times New Roman"/>
          <w:sz w:val="28"/>
          <w:szCs w:val="28"/>
        </w:rPr>
        <w:t>2</w:t>
      </w:r>
      <w:r w:rsidRPr="00737267">
        <w:rPr>
          <w:rFonts w:ascii="Times New Roman" w:hAnsi="Times New Roman" w:cs="Times New Roman"/>
          <w:sz w:val="28"/>
          <w:szCs w:val="28"/>
        </w:rPr>
        <w:t>.</w:t>
      </w:r>
      <w:r>
        <w:rPr>
          <w:rFonts w:ascii="Times New Roman" w:hAnsi="Times New Roman" w:cs="Times New Roman"/>
          <w:sz w:val="28"/>
          <w:szCs w:val="28"/>
        </w:rPr>
        <w:t xml:space="preserve">2.1 – </w:t>
      </w:r>
      <w:r w:rsidRPr="0077022B">
        <w:rPr>
          <w:rFonts w:ascii="Times New Roman" w:hAnsi="Times New Roman" w:cs="Times New Roman"/>
          <w:sz w:val="28"/>
          <w:szCs w:val="28"/>
        </w:rPr>
        <w:t xml:space="preserve">субсидии </w:t>
      </w:r>
      <w:r w:rsidR="00433A84" w:rsidRPr="0077022B">
        <w:rPr>
          <w:rFonts w:ascii="Times New Roman" w:hAnsi="Times New Roman" w:cs="Times New Roman"/>
          <w:sz w:val="28"/>
          <w:szCs w:val="28"/>
        </w:rPr>
        <w:t xml:space="preserve">местным </w:t>
      </w:r>
      <w:r w:rsidRPr="0077022B">
        <w:rPr>
          <w:rFonts w:ascii="Times New Roman" w:hAnsi="Times New Roman" w:cs="Times New Roman"/>
          <w:sz w:val="28"/>
          <w:szCs w:val="28"/>
        </w:rPr>
        <w:t>бюджетам</w:t>
      </w:r>
      <w:r>
        <w:rPr>
          <w:rFonts w:ascii="Times New Roman" w:hAnsi="Times New Roman" w:cs="Times New Roman"/>
          <w:sz w:val="28"/>
          <w:szCs w:val="28"/>
        </w:rPr>
        <w:t xml:space="preserve"> на </w:t>
      </w:r>
      <w:r w:rsidRPr="0077022B">
        <w:rPr>
          <w:rFonts w:ascii="Times New Roman" w:hAnsi="Times New Roman" w:cs="Times New Roman"/>
          <w:sz w:val="28"/>
          <w:szCs w:val="28"/>
        </w:rPr>
        <w:t xml:space="preserve">осуществление полномочий по выравниванию бюджетной обеспеченности </w:t>
      </w:r>
      <w:r w:rsidR="00433A84" w:rsidRPr="0077022B">
        <w:rPr>
          <w:rFonts w:ascii="Times New Roman" w:hAnsi="Times New Roman" w:cs="Times New Roman"/>
          <w:sz w:val="28"/>
          <w:szCs w:val="28"/>
        </w:rPr>
        <w:t>муниципальных образований</w:t>
      </w:r>
      <w:r w:rsidRPr="0077022B">
        <w:rPr>
          <w:rFonts w:ascii="Times New Roman" w:hAnsi="Times New Roman" w:cs="Times New Roman"/>
          <w:sz w:val="28"/>
          <w:szCs w:val="28"/>
        </w:rPr>
        <w:t xml:space="preserve">. </w:t>
      </w:r>
    </w:p>
    <w:p w14:paraId="4E381291" w14:textId="3CCA7863" w:rsidR="00003A8B" w:rsidRPr="0077022B" w:rsidRDefault="00003A8B">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По строкам 1.2.2.1-</w:t>
      </w:r>
      <w:r w:rsidR="00A25D06">
        <w:rPr>
          <w:rFonts w:ascii="Times New Roman" w:hAnsi="Times New Roman" w:cs="Times New Roman"/>
          <w:sz w:val="28"/>
          <w:szCs w:val="28"/>
        </w:rPr>
        <w:t xml:space="preserve">1.2.2.4 отражается объем субсидий по указанным видам, которые предоставляются из бюджета субъекта Российской Федерации. </w:t>
      </w:r>
    </w:p>
    <w:p w14:paraId="0AB99F1C" w14:textId="7798C39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w:t>
      </w:r>
      <w:r w:rsidR="00433A84" w:rsidRPr="0077022B">
        <w:rPr>
          <w:rFonts w:ascii="Times New Roman" w:hAnsi="Times New Roman" w:cs="Times New Roman"/>
          <w:sz w:val="28"/>
          <w:szCs w:val="28"/>
        </w:rPr>
        <w:t>2</w:t>
      </w:r>
      <w:r w:rsidRPr="0077022B">
        <w:rPr>
          <w:rFonts w:ascii="Times New Roman" w:hAnsi="Times New Roman" w:cs="Times New Roman"/>
          <w:sz w:val="28"/>
          <w:szCs w:val="28"/>
        </w:rPr>
        <w:t xml:space="preserve">.2.2 показывается объем субсидий, </w:t>
      </w:r>
      <w:r w:rsidR="00A25D06">
        <w:rPr>
          <w:rFonts w:ascii="Times New Roman" w:hAnsi="Times New Roman" w:cs="Times New Roman"/>
          <w:sz w:val="28"/>
          <w:szCs w:val="28"/>
        </w:rPr>
        <w:t xml:space="preserve">предоставляемых из бюджета субъекта Российской Федерации на софинансирование расходных обязательств, возникающих при выполнении полномочий органов местного самоуправления по вопросам местного значения, </w:t>
      </w:r>
      <w:r w:rsidRPr="0077022B">
        <w:rPr>
          <w:rFonts w:ascii="Times New Roman" w:hAnsi="Times New Roman" w:cs="Times New Roman"/>
          <w:sz w:val="28"/>
          <w:szCs w:val="28"/>
        </w:rPr>
        <w:t>распределяемых между муниципальными образованиями на конкурсной основе в соответствии с п.4 ст. 139 Бюджетного кодекса Российской Федерации.</w:t>
      </w:r>
    </w:p>
    <w:p w14:paraId="0E19B6D0" w14:textId="1279CB47" w:rsidR="009316DD" w:rsidRPr="0077022B" w:rsidRDefault="009316DD" w:rsidP="009316DD">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w:t>
      </w:r>
      <w:r w:rsidR="00433A84" w:rsidRPr="0077022B">
        <w:rPr>
          <w:rFonts w:ascii="Times New Roman" w:hAnsi="Times New Roman" w:cs="Times New Roman"/>
          <w:sz w:val="28"/>
          <w:szCs w:val="28"/>
        </w:rPr>
        <w:t>2</w:t>
      </w:r>
      <w:r w:rsidRPr="0077022B">
        <w:rPr>
          <w:rFonts w:ascii="Times New Roman" w:hAnsi="Times New Roman" w:cs="Times New Roman"/>
          <w:sz w:val="28"/>
          <w:szCs w:val="28"/>
        </w:rPr>
        <w:t>.2.3 отражается объем субсидий  за счет средств резервного фонда высшего исполнительного органа государственной власти субъекта Российской Федерации</w:t>
      </w:r>
      <w:r w:rsidR="00544B7A">
        <w:rPr>
          <w:rFonts w:ascii="Times New Roman" w:hAnsi="Times New Roman" w:cs="Times New Roman"/>
          <w:sz w:val="28"/>
          <w:szCs w:val="28"/>
        </w:rPr>
        <w:t xml:space="preserve"> </w:t>
      </w:r>
      <w:r w:rsidRPr="0077022B">
        <w:rPr>
          <w:rFonts w:ascii="Times New Roman" w:hAnsi="Times New Roman" w:cs="Times New Roman"/>
          <w:sz w:val="28"/>
          <w:szCs w:val="28"/>
        </w:rPr>
        <w:t>(п.4 ст. 139 Бюджетного кодекса Российской Федерации).</w:t>
      </w:r>
    </w:p>
    <w:p w14:paraId="0B87018A" w14:textId="77777777" w:rsidR="009316DD" w:rsidRPr="0077022B" w:rsidRDefault="009316DD" w:rsidP="009316DD">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lastRenderedPageBreak/>
        <w:t>В строке 1.</w:t>
      </w:r>
      <w:r w:rsidR="0025337C" w:rsidRPr="0077022B">
        <w:rPr>
          <w:rFonts w:ascii="Times New Roman" w:hAnsi="Times New Roman" w:cs="Times New Roman"/>
          <w:sz w:val="28"/>
          <w:szCs w:val="28"/>
        </w:rPr>
        <w:t>2</w:t>
      </w:r>
      <w:r w:rsidRPr="0077022B">
        <w:rPr>
          <w:rFonts w:ascii="Times New Roman" w:hAnsi="Times New Roman" w:cs="Times New Roman"/>
          <w:sz w:val="28"/>
          <w:szCs w:val="28"/>
        </w:rPr>
        <w:t>.2.4</w:t>
      </w:r>
      <w:r w:rsidR="00433A84" w:rsidRPr="0077022B">
        <w:rPr>
          <w:rFonts w:ascii="Times New Roman" w:hAnsi="Times New Roman" w:cs="Times New Roman"/>
          <w:sz w:val="28"/>
          <w:szCs w:val="28"/>
        </w:rPr>
        <w:t xml:space="preserve"> отражается объем субсидий</w:t>
      </w:r>
      <w:r w:rsidRPr="0077022B">
        <w:rPr>
          <w:rFonts w:ascii="Times New Roman" w:hAnsi="Times New Roman" w:cs="Times New Roman"/>
          <w:sz w:val="28"/>
          <w:szCs w:val="28"/>
        </w:rPr>
        <w:t>, источником финансового обеспечения которых являются межбюджетные трансферты за счет резервных фондов Президента Российской Федерации и</w:t>
      </w:r>
      <w:r w:rsidR="0025337C" w:rsidRPr="0077022B">
        <w:rPr>
          <w:rFonts w:ascii="Times New Roman" w:hAnsi="Times New Roman" w:cs="Times New Roman"/>
          <w:sz w:val="28"/>
          <w:szCs w:val="28"/>
        </w:rPr>
        <w:t xml:space="preserve"> (или)</w:t>
      </w:r>
      <w:r w:rsidRPr="0077022B">
        <w:rPr>
          <w:rFonts w:ascii="Times New Roman" w:hAnsi="Times New Roman" w:cs="Times New Roman"/>
          <w:sz w:val="28"/>
          <w:szCs w:val="28"/>
        </w:rPr>
        <w:t xml:space="preserve"> Правительства Российской Федерации </w:t>
      </w:r>
      <w:r w:rsidR="0025337C" w:rsidRPr="0077022B">
        <w:rPr>
          <w:rFonts w:ascii="Times New Roman" w:hAnsi="Times New Roman" w:cs="Times New Roman"/>
          <w:sz w:val="28"/>
          <w:szCs w:val="28"/>
        </w:rPr>
        <w:t>в соответствии с</w:t>
      </w:r>
      <w:r w:rsidRPr="0077022B">
        <w:rPr>
          <w:rFonts w:ascii="Times New Roman" w:hAnsi="Times New Roman" w:cs="Times New Roman"/>
          <w:sz w:val="28"/>
          <w:szCs w:val="28"/>
        </w:rPr>
        <w:t xml:space="preserve"> п.4 ст. 139 Бюджетного кодекса Российской Федерации. </w:t>
      </w:r>
    </w:p>
    <w:p w14:paraId="5552B28B" w14:textId="4AE427C6"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w:t>
      </w:r>
      <w:r w:rsidR="0025337C" w:rsidRPr="00C03C26">
        <w:rPr>
          <w:rFonts w:ascii="Times New Roman" w:hAnsi="Times New Roman" w:cs="Times New Roman"/>
          <w:sz w:val="28"/>
          <w:szCs w:val="28"/>
        </w:rPr>
        <w:t>2</w:t>
      </w:r>
      <w:r>
        <w:rPr>
          <w:rFonts w:ascii="Times New Roman" w:hAnsi="Times New Roman" w:cs="Times New Roman"/>
          <w:sz w:val="28"/>
          <w:szCs w:val="28"/>
        </w:rPr>
        <w:t xml:space="preserve">.3 отражается объем субсидий местным бюджетам из бюджета субъекта Российской Федерации, предоставляемых за счет средств Фонда </w:t>
      </w:r>
      <w:r w:rsidR="00544B7A">
        <w:rPr>
          <w:rFonts w:ascii="Times New Roman" w:hAnsi="Times New Roman" w:cs="Times New Roman"/>
          <w:sz w:val="28"/>
          <w:szCs w:val="28"/>
        </w:rPr>
        <w:t>«Фонд развития территорий».</w:t>
      </w:r>
    </w:p>
    <w:p w14:paraId="60986D2A" w14:textId="77777777" w:rsidR="00544B7A" w:rsidRDefault="00714E24"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w:t>
      </w:r>
      <w:r w:rsidR="0025337C" w:rsidRPr="00C03C26">
        <w:rPr>
          <w:rFonts w:ascii="Times New Roman" w:hAnsi="Times New Roman" w:cs="Times New Roman"/>
          <w:sz w:val="28"/>
          <w:szCs w:val="28"/>
        </w:rPr>
        <w:t>2</w:t>
      </w:r>
      <w:r>
        <w:rPr>
          <w:rFonts w:ascii="Times New Roman" w:hAnsi="Times New Roman" w:cs="Times New Roman"/>
          <w:sz w:val="28"/>
          <w:szCs w:val="28"/>
        </w:rPr>
        <w:t xml:space="preserve">.4 отражается количество муниципальных образований, которые получают субсидии за счет средств </w:t>
      </w:r>
      <w:r w:rsidR="00544B7A">
        <w:rPr>
          <w:rFonts w:ascii="Times New Roman" w:hAnsi="Times New Roman" w:cs="Times New Roman"/>
          <w:sz w:val="28"/>
          <w:szCs w:val="28"/>
        </w:rPr>
        <w:t>Фонда «Фонд развития территорий».</w:t>
      </w:r>
    </w:p>
    <w:p w14:paraId="7D4A6400"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w:t>
      </w:r>
      <w:r w:rsidR="0025337C" w:rsidRPr="00C03C26">
        <w:rPr>
          <w:rFonts w:ascii="Times New Roman" w:hAnsi="Times New Roman" w:cs="Times New Roman"/>
          <w:sz w:val="28"/>
          <w:szCs w:val="28"/>
        </w:rPr>
        <w:t>2</w:t>
      </w:r>
      <w:r>
        <w:rPr>
          <w:rFonts w:ascii="Times New Roman" w:hAnsi="Times New Roman" w:cs="Times New Roman"/>
          <w:sz w:val="28"/>
          <w:szCs w:val="28"/>
        </w:rPr>
        <w:t>.5 отражается объем субсидий из бюджетов субъектов Российской Федерации на софинансирование объектов капитального строительства муниципальной собственности, бюджетные инвестиции в которые осуществляются в соответствии с целевыми программами, а также нормативными правовыми актами высшего исполнительного органа государственной власти субъекта Российской Федерации, либо в установленном указанным органом порядке решениями главных распорядителей бюджетных средств соответствующих бюджетов (субсидии на софинансирование расходов, учитываемых по коду классификации операций сектора государственного управления 310 «Увеличение стоимости основных средств»).</w:t>
      </w:r>
      <w:r w:rsidR="00D879AA">
        <w:rPr>
          <w:rFonts w:ascii="Times New Roman" w:hAnsi="Times New Roman" w:cs="Times New Roman"/>
          <w:sz w:val="28"/>
          <w:szCs w:val="28"/>
        </w:rPr>
        <w:t xml:space="preserve"> </w:t>
      </w:r>
      <w:r w:rsidR="00D879AA" w:rsidRPr="0077022B">
        <w:rPr>
          <w:rFonts w:ascii="Times New Roman" w:hAnsi="Times New Roman" w:cs="Times New Roman"/>
          <w:sz w:val="28"/>
          <w:szCs w:val="28"/>
        </w:rPr>
        <w:t>В пояснительной записке рекомендуется указать основные объекты капитального строительства, в отношении которых осуществляется софинансирование.</w:t>
      </w:r>
    </w:p>
    <w:p w14:paraId="29EB3DA7" w14:textId="77777777" w:rsidR="00D879AA" w:rsidRPr="0077022B" w:rsidRDefault="004D2FF2">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1.2.6 отражается объем субсидии на ликвидацию последствий стихийных бедствий и других чрезвычайных ситуаций</w:t>
      </w:r>
      <w:r w:rsidR="00D61994" w:rsidRPr="0077022B">
        <w:rPr>
          <w:rFonts w:ascii="Times New Roman" w:hAnsi="Times New Roman" w:cs="Times New Roman"/>
          <w:sz w:val="28"/>
          <w:szCs w:val="28"/>
        </w:rPr>
        <w:t>.</w:t>
      </w:r>
    </w:p>
    <w:p w14:paraId="40A8E7A4" w14:textId="77777777" w:rsidR="00024C5A" w:rsidRDefault="00714E24" w:rsidP="00024C5A">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1.</w:t>
      </w:r>
      <w:r w:rsidR="00D61994" w:rsidRPr="0077022B">
        <w:rPr>
          <w:rFonts w:ascii="Times New Roman" w:hAnsi="Times New Roman" w:cs="Times New Roman"/>
          <w:sz w:val="28"/>
          <w:szCs w:val="28"/>
        </w:rPr>
        <w:t>2</w:t>
      </w:r>
      <w:r w:rsidRPr="0077022B">
        <w:rPr>
          <w:rFonts w:ascii="Times New Roman" w:hAnsi="Times New Roman" w:cs="Times New Roman"/>
          <w:sz w:val="28"/>
          <w:szCs w:val="28"/>
        </w:rPr>
        <w:t>.</w:t>
      </w:r>
      <w:r w:rsidR="00D61994" w:rsidRPr="0077022B">
        <w:rPr>
          <w:rFonts w:ascii="Times New Roman" w:hAnsi="Times New Roman" w:cs="Times New Roman"/>
          <w:sz w:val="28"/>
          <w:szCs w:val="28"/>
        </w:rPr>
        <w:t>7</w:t>
      </w:r>
      <w:r w:rsidRPr="0077022B">
        <w:rPr>
          <w:rFonts w:ascii="Times New Roman" w:hAnsi="Times New Roman" w:cs="Times New Roman"/>
          <w:sz w:val="28"/>
          <w:szCs w:val="28"/>
        </w:rPr>
        <w:t xml:space="preserve"> отражается объем «горизонтальных субсидий» - средств, поступающих в местные бюджеты за счет субсидий, полученных бюджетом субъекта </w:t>
      </w:r>
      <w:r w:rsidR="00915A18" w:rsidRPr="00E21B05">
        <w:rPr>
          <w:rFonts w:ascii="Times New Roman" w:hAnsi="Times New Roman" w:cs="Times New Roman"/>
          <w:sz w:val="28"/>
          <w:szCs w:val="28"/>
        </w:rPr>
        <w:t>Российской Федерации</w:t>
      </w:r>
      <w:r w:rsidRPr="0077022B">
        <w:rPr>
          <w:rFonts w:ascii="Times New Roman" w:hAnsi="Times New Roman" w:cs="Times New Roman"/>
          <w:sz w:val="28"/>
          <w:szCs w:val="28"/>
        </w:rPr>
        <w:t xml:space="preserve"> от бюджетов других субъектов </w:t>
      </w:r>
      <w:r w:rsidR="00915A18" w:rsidRPr="00E21B05">
        <w:rPr>
          <w:rFonts w:ascii="Times New Roman" w:hAnsi="Times New Roman" w:cs="Times New Roman"/>
          <w:sz w:val="28"/>
          <w:szCs w:val="28"/>
        </w:rPr>
        <w:t>Российской Федерации</w:t>
      </w:r>
      <w:r w:rsidRPr="0077022B">
        <w:rPr>
          <w:rFonts w:ascii="Times New Roman" w:hAnsi="Times New Roman" w:cs="Times New Roman"/>
          <w:sz w:val="28"/>
          <w:szCs w:val="28"/>
        </w:rPr>
        <w:t xml:space="preserve"> в целях софинансирования расходных обязательств органов местного самоуправления и вопросов местного значения муниципальных образований данного субъекта в соответствии с п.1 ст. 138.3 Бюджетного кодекса Р</w:t>
      </w:r>
      <w:r w:rsidR="0077022B">
        <w:rPr>
          <w:rFonts w:ascii="Times New Roman" w:hAnsi="Times New Roman" w:cs="Times New Roman"/>
          <w:sz w:val="28"/>
          <w:szCs w:val="28"/>
        </w:rPr>
        <w:t xml:space="preserve">оссийской </w:t>
      </w:r>
      <w:r w:rsidR="00D61994" w:rsidRPr="0077022B">
        <w:rPr>
          <w:rFonts w:ascii="Times New Roman" w:hAnsi="Times New Roman" w:cs="Times New Roman"/>
          <w:sz w:val="28"/>
          <w:szCs w:val="28"/>
        </w:rPr>
        <w:t>Ф</w:t>
      </w:r>
      <w:r w:rsidR="0077022B">
        <w:rPr>
          <w:rFonts w:ascii="Times New Roman" w:hAnsi="Times New Roman" w:cs="Times New Roman"/>
          <w:sz w:val="28"/>
          <w:szCs w:val="28"/>
        </w:rPr>
        <w:t>едер</w:t>
      </w:r>
      <w:r w:rsidR="00544B7A">
        <w:rPr>
          <w:rFonts w:ascii="Times New Roman" w:hAnsi="Times New Roman" w:cs="Times New Roman"/>
          <w:sz w:val="28"/>
          <w:szCs w:val="28"/>
        </w:rPr>
        <w:t>а</w:t>
      </w:r>
      <w:r w:rsidR="0077022B">
        <w:rPr>
          <w:rFonts w:ascii="Times New Roman" w:hAnsi="Times New Roman" w:cs="Times New Roman"/>
          <w:sz w:val="28"/>
          <w:szCs w:val="28"/>
        </w:rPr>
        <w:t>ции</w:t>
      </w:r>
      <w:r w:rsidR="00D61994" w:rsidRPr="0077022B">
        <w:rPr>
          <w:rFonts w:ascii="Times New Roman" w:hAnsi="Times New Roman" w:cs="Times New Roman"/>
          <w:sz w:val="28"/>
          <w:szCs w:val="28"/>
        </w:rPr>
        <w:t>.</w:t>
      </w:r>
    </w:p>
    <w:p w14:paraId="2ACB4C5B" w14:textId="77777777" w:rsidR="00544B7A" w:rsidRPr="0077022B" w:rsidRDefault="00544B7A" w:rsidP="00024C5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w:t>
      </w:r>
      <w:r w:rsidRPr="0077022B">
        <w:rPr>
          <w:rFonts w:ascii="Times New Roman" w:hAnsi="Times New Roman" w:cs="Times New Roman"/>
          <w:sz w:val="28"/>
          <w:szCs w:val="28"/>
        </w:rPr>
        <w:t>1.2.</w:t>
      </w:r>
      <w:r>
        <w:rPr>
          <w:rFonts w:ascii="Times New Roman" w:hAnsi="Times New Roman" w:cs="Times New Roman"/>
          <w:sz w:val="28"/>
          <w:szCs w:val="28"/>
        </w:rPr>
        <w:t>8</w:t>
      </w:r>
      <w:r w:rsidRPr="0077022B">
        <w:rPr>
          <w:rFonts w:ascii="Times New Roman" w:hAnsi="Times New Roman" w:cs="Times New Roman"/>
          <w:sz w:val="28"/>
          <w:szCs w:val="28"/>
        </w:rPr>
        <w:t xml:space="preserve"> отражается объем</w:t>
      </w:r>
      <w:r>
        <w:rPr>
          <w:rFonts w:ascii="Times New Roman" w:hAnsi="Times New Roman" w:cs="Times New Roman"/>
          <w:sz w:val="28"/>
          <w:szCs w:val="28"/>
        </w:rPr>
        <w:t xml:space="preserve"> субсидии на софинансирование инициативных проектов.</w:t>
      </w:r>
    </w:p>
    <w:p w14:paraId="543D075D" w14:textId="12B1A46D" w:rsidR="004116EE" w:rsidRPr="0077022B" w:rsidRDefault="00714E24" w:rsidP="00024C5A">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строке </w:t>
      </w:r>
      <w:r w:rsidR="00D61994" w:rsidRPr="0077022B">
        <w:rPr>
          <w:rFonts w:ascii="Times New Roman" w:hAnsi="Times New Roman" w:cs="Times New Roman"/>
          <w:sz w:val="28"/>
          <w:szCs w:val="28"/>
        </w:rPr>
        <w:t>1.3</w:t>
      </w:r>
      <w:r w:rsidRPr="0077022B">
        <w:rPr>
          <w:rFonts w:ascii="Times New Roman" w:hAnsi="Times New Roman" w:cs="Times New Roman"/>
          <w:sz w:val="28"/>
          <w:szCs w:val="28"/>
        </w:rPr>
        <w:t xml:space="preserve"> </w:t>
      </w:r>
      <w:r w:rsidR="00D61994" w:rsidRPr="0077022B">
        <w:rPr>
          <w:rFonts w:ascii="Times New Roman" w:hAnsi="Times New Roman" w:cs="Times New Roman"/>
          <w:sz w:val="28"/>
          <w:szCs w:val="28"/>
        </w:rPr>
        <w:t>приводится</w:t>
      </w:r>
      <w:r w:rsidRPr="0077022B">
        <w:rPr>
          <w:rFonts w:ascii="Times New Roman" w:hAnsi="Times New Roman" w:cs="Times New Roman"/>
          <w:sz w:val="28"/>
          <w:szCs w:val="28"/>
        </w:rPr>
        <w:t xml:space="preserve"> объем субвенций местным бюджетам из бюджета субъекта Российской Федерации в соответствии со статьей 140 Бюджетного кодекса Российской Федерации, в том числе по строке </w:t>
      </w:r>
      <w:r w:rsidR="00D61994" w:rsidRPr="0077022B">
        <w:rPr>
          <w:rFonts w:ascii="Times New Roman" w:hAnsi="Times New Roman" w:cs="Times New Roman"/>
          <w:sz w:val="28"/>
          <w:szCs w:val="28"/>
        </w:rPr>
        <w:t>1.3</w:t>
      </w:r>
      <w:r w:rsidRPr="0077022B">
        <w:rPr>
          <w:rFonts w:ascii="Times New Roman" w:hAnsi="Times New Roman" w:cs="Times New Roman"/>
          <w:sz w:val="28"/>
          <w:szCs w:val="28"/>
        </w:rPr>
        <w:t>.1 – субвенции в случае наделения органов местного самоуправления мун</w:t>
      </w:r>
      <w:r>
        <w:rPr>
          <w:rFonts w:ascii="Times New Roman" w:hAnsi="Times New Roman" w:cs="Times New Roman"/>
          <w:sz w:val="28"/>
          <w:szCs w:val="28"/>
        </w:rPr>
        <w:t xml:space="preserve">иципальных районов (городских округов с внутригородским делением) полномочиями органов государственной власти субъектов Российской Федерации по расчету и предоставлению дотаций бюджетам городских, сельских поселений (внутригородских районов), по строке </w:t>
      </w:r>
      <w:r w:rsidR="00D61994" w:rsidRPr="00737267">
        <w:rPr>
          <w:rFonts w:ascii="Times New Roman" w:hAnsi="Times New Roman" w:cs="Times New Roman"/>
          <w:sz w:val="28"/>
          <w:szCs w:val="28"/>
        </w:rPr>
        <w:t>1.3</w:t>
      </w:r>
      <w:r w:rsidRPr="00737267">
        <w:rPr>
          <w:rFonts w:ascii="Times New Roman" w:hAnsi="Times New Roman" w:cs="Times New Roman"/>
          <w:sz w:val="28"/>
          <w:szCs w:val="28"/>
        </w:rPr>
        <w:t xml:space="preserve">.2 </w:t>
      </w:r>
      <w:r>
        <w:rPr>
          <w:rFonts w:ascii="Times New Roman" w:hAnsi="Times New Roman" w:cs="Times New Roman"/>
          <w:sz w:val="28"/>
          <w:szCs w:val="28"/>
        </w:rPr>
        <w:t xml:space="preserve">– субвенции </w:t>
      </w:r>
      <w:r w:rsidR="00544B7A" w:rsidRPr="00544B7A">
        <w:rPr>
          <w:rFonts w:ascii="Times New Roman" w:hAnsi="Times New Roman" w:cs="Times New Roman"/>
          <w:sz w:val="28"/>
          <w:szCs w:val="28"/>
        </w:rPr>
        <w:t>на обеспечение государственных гарантий прав граждан на получение образования в соответствии с ч.1 ст. 44 Федерального закона № 414-ФЗ</w:t>
      </w:r>
      <w:r w:rsidRPr="004116EE">
        <w:rPr>
          <w:rFonts w:ascii="Times New Roman" w:hAnsi="Times New Roman" w:cs="Times New Roman"/>
          <w:color w:val="1F497D" w:themeColor="text2"/>
          <w:sz w:val="28"/>
          <w:szCs w:val="28"/>
        </w:rPr>
        <w:t>.</w:t>
      </w:r>
      <w:r w:rsidR="00D61994" w:rsidRPr="004116EE">
        <w:rPr>
          <w:rFonts w:ascii="Times New Roman" w:hAnsi="Times New Roman" w:cs="Times New Roman"/>
          <w:color w:val="1F497D" w:themeColor="text2"/>
          <w:sz w:val="28"/>
          <w:szCs w:val="28"/>
        </w:rPr>
        <w:t xml:space="preserve"> </w:t>
      </w:r>
      <w:r w:rsidR="004116EE" w:rsidRPr="0077022B">
        <w:rPr>
          <w:rFonts w:ascii="Times New Roman" w:hAnsi="Times New Roman" w:cs="Times New Roman"/>
          <w:sz w:val="28"/>
          <w:szCs w:val="28"/>
        </w:rPr>
        <w:t>В строке 1.3.3 приводится объем субвенций, выделяемых в целях ликвидации последствий стихийных бедствий и других чрезвычайных ситуаций.</w:t>
      </w:r>
    </w:p>
    <w:p w14:paraId="44505F7D"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строке </w:t>
      </w:r>
      <w:r w:rsidR="004116EE" w:rsidRPr="0077022B">
        <w:rPr>
          <w:rFonts w:ascii="Times New Roman" w:hAnsi="Times New Roman" w:cs="Times New Roman"/>
          <w:sz w:val="28"/>
          <w:szCs w:val="28"/>
        </w:rPr>
        <w:t>1</w:t>
      </w:r>
      <w:r w:rsidRPr="0077022B">
        <w:rPr>
          <w:rFonts w:ascii="Times New Roman" w:hAnsi="Times New Roman" w:cs="Times New Roman"/>
          <w:sz w:val="28"/>
          <w:szCs w:val="28"/>
        </w:rPr>
        <w:t>.3</w:t>
      </w:r>
      <w:r w:rsidR="004116EE" w:rsidRPr="0077022B">
        <w:rPr>
          <w:rFonts w:ascii="Times New Roman" w:hAnsi="Times New Roman" w:cs="Times New Roman"/>
          <w:sz w:val="28"/>
          <w:szCs w:val="28"/>
        </w:rPr>
        <w:t>.4</w:t>
      </w:r>
      <w:r w:rsidRPr="0077022B">
        <w:rPr>
          <w:rFonts w:ascii="Times New Roman" w:hAnsi="Times New Roman" w:cs="Times New Roman"/>
          <w:sz w:val="28"/>
          <w:szCs w:val="28"/>
        </w:rPr>
        <w:t xml:space="preserve"> отражается объем средств, предоставляемых в рамках единой субвенции.</w:t>
      </w:r>
      <w:r w:rsidR="004116EE" w:rsidRPr="0077022B">
        <w:rPr>
          <w:rFonts w:ascii="Times New Roman" w:hAnsi="Times New Roman" w:cs="Times New Roman"/>
          <w:sz w:val="28"/>
          <w:szCs w:val="28"/>
        </w:rPr>
        <w:t xml:space="preserve"> В пояснительной записке к таблице следует привести перечень полномочий, объединенных в единую субвенцию</w:t>
      </w:r>
      <w:r w:rsidR="002609A9">
        <w:rPr>
          <w:rFonts w:ascii="Times New Roman" w:hAnsi="Times New Roman" w:cs="Times New Roman"/>
          <w:sz w:val="28"/>
          <w:szCs w:val="28"/>
        </w:rPr>
        <w:t>, в разрезе видов муниципальных образований</w:t>
      </w:r>
      <w:r w:rsidR="004116EE" w:rsidRPr="0077022B">
        <w:rPr>
          <w:rFonts w:ascii="Times New Roman" w:hAnsi="Times New Roman" w:cs="Times New Roman"/>
          <w:sz w:val="28"/>
          <w:szCs w:val="28"/>
        </w:rPr>
        <w:t>.</w:t>
      </w:r>
    </w:p>
    <w:p w14:paraId="5A6C1D0B" w14:textId="77777777" w:rsidR="009866CC" w:rsidRDefault="001C7BEA" w:rsidP="00544B7A">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строке 1.4 приводится объем иных межбюджетных трансфертов. </w:t>
      </w:r>
    </w:p>
    <w:p w14:paraId="00A318A6"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строках 1.4.1-1.4.</w:t>
      </w:r>
      <w:r w:rsidR="001264F3">
        <w:rPr>
          <w:rFonts w:ascii="Times New Roman" w:hAnsi="Times New Roman" w:cs="Times New Roman"/>
          <w:sz w:val="28"/>
          <w:szCs w:val="28"/>
        </w:rPr>
        <w:t>4</w:t>
      </w:r>
      <w:r>
        <w:rPr>
          <w:rFonts w:ascii="Times New Roman" w:hAnsi="Times New Roman" w:cs="Times New Roman"/>
          <w:sz w:val="28"/>
          <w:szCs w:val="28"/>
        </w:rPr>
        <w:t xml:space="preserve"> отражается информация по видам иных межбюджетных трансфертов, в том числе:</w:t>
      </w:r>
    </w:p>
    <w:p w14:paraId="0BF55021"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н</w:t>
      </w:r>
      <w:r w:rsidRPr="009866CC">
        <w:rPr>
          <w:rFonts w:ascii="Times New Roman" w:hAnsi="Times New Roman" w:cs="Times New Roman"/>
          <w:sz w:val="28"/>
          <w:szCs w:val="28"/>
        </w:rPr>
        <w:t xml:space="preserve">а финансовое обеспечение расходных обязательств муниципальных образований в случае софинансирования, в том числе в полном объеме, расходных обязательств, возникающих при выполнении полномочий органов местного самоуправления, не урегулированных федеральными законами и (или) законами субъекта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w:t>
      </w:r>
      <w:r>
        <w:rPr>
          <w:rFonts w:ascii="Times New Roman" w:hAnsi="Times New Roman" w:cs="Times New Roman"/>
          <w:sz w:val="28"/>
          <w:szCs w:val="28"/>
        </w:rPr>
        <w:t>(строка 1.4.1);</w:t>
      </w:r>
    </w:p>
    <w:p w14:paraId="5D0FC1D4"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н</w:t>
      </w:r>
      <w:r w:rsidRPr="009866CC">
        <w:rPr>
          <w:rFonts w:ascii="Times New Roman" w:hAnsi="Times New Roman" w:cs="Times New Roman"/>
          <w:sz w:val="28"/>
          <w:szCs w:val="28"/>
        </w:rPr>
        <w:t>а финансовое обеспечение расходных обязательств муниципальных образований в случае софинансирования в том числе в полном объеме, расходных обязательств, возникающих при выполнении полномочий органов местного самоуправления по решению вопросов местного значения</w:t>
      </w:r>
      <w:r>
        <w:rPr>
          <w:rFonts w:ascii="Times New Roman" w:hAnsi="Times New Roman" w:cs="Times New Roman"/>
          <w:sz w:val="28"/>
          <w:szCs w:val="28"/>
        </w:rPr>
        <w:t xml:space="preserve"> (строка 1.4.2);</w:t>
      </w:r>
    </w:p>
    <w:p w14:paraId="408BBE11"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н</w:t>
      </w:r>
      <w:r w:rsidRPr="009866CC">
        <w:rPr>
          <w:rFonts w:ascii="Times New Roman" w:hAnsi="Times New Roman" w:cs="Times New Roman"/>
          <w:sz w:val="28"/>
          <w:szCs w:val="28"/>
        </w:rPr>
        <w:t xml:space="preserve">а финансовое обеспечение расходных обязательств муниципальных образований в случае предоставления бюджетных ассигнований, источником финансового обеспечения которых являются резервные фонды Президента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и Правительства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а также резервный фонд высшего исполнительного органа субъекта </w:t>
      </w:r>
      <w:r>
        <w:rPr>
          <w:rFonts w:ascii="Times New Roman" w:hAnsi="Times New Roman" w:cs="Times New Roman"/>
          <w:sz w:val="28"/>
          <w:szCs w:val="28"/>
        </w:rPr>
        <w:t>Российской Федерации (строка 1.4.3);</w:t>
      </w:r>
    </w:p>
    <w:p w14:paraId="4C075E74" w14:textId="77777777" w:rsidR="00F72BA9"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н</w:t>
      </w:r>
      <w:r w:rsidRPr="009866CC">
        <w:rPr>
          <w:rFonts w:ascii="Times New Roman" w:hAnsi="Times New Roman" w:cs="Times New Roman"/>
          <w:sz w:val="28"/>
          <w:szCs w:val="28"/>
        </w:rPr>
        <w:t xml:space="preserve">а финансовое обеспечение расходных обязательств муниципальных образований в случаях, установленных законами субъекта РФ (за исключением закона субъекта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о бюджете субъекта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на очередной финансовый год и плановый период и закона субъекта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о внесении изменений в закон субъекта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о бюджете субъекта </w:t>
      </w:r>
      <w:r>
        <w:rPr>
          <w:rFonts w:ascii="Times New Roman" w:hAnsi="Times New Roman" w:cs="Times New Roman"/>
          <w:sz w:val="28"/>
          <w:szCs w:val="28"/>
        </w:rPr>
        <w:t>Российской Федерации</w:t>
      </w:r>
      <w:r w:rsidRPr="009866CC">
        <w:rPr>
          <w:rFonts w:ascii="Times New Roman" w:hAnsi="Times New Roman" w:cs="Times New Roman"/>
          <w:sz w:val="28"/>
          <w:szCs w:val="28"/>
        </w:rPr>
        <w:t xml:space="preserve"> на текущий финансовый год и плановый период)</w:t>
      </w:r>
      <w:r>
        <w:rPr>
          <w:rFonts w:ascii="Times New Roman" w:hAnsi="Times New Roman" w:cs="Times New Roman"/>
          <w:sz w:val="28"/>
          <w:szCs w:val="28"/>
        </w:rPr>
        <w:t xml:space="preserve"> (строка 1.4.4)</w:t>
      </w:r>
      <w:r w:rsidR="00F72BA9">
        <w:rPr>
          <w:rFonts w:ascii="Times New Roman" w:hAnsi="Times New Roman" w:cs="Times New Roman"/>
          <w:sz w:val="28"/>
          <w:szCs w:val="28"/>
        </w:rPr>
        <w:t>.</w:t>
      </w:r>
    </w:p>
    <w:p w14:paraId="51BF5E88" w14:textId="77777777" w:rsidR="001264F3" w:rsidRDefault="00F72BA9"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Пункты 1.4.1-1.4.4 охватывают все </w:t>
      </w:r>
      <w:r w:rsidR="001264F3">
        <w:rPr>
          <w:rFonts w:ascii="Times New Roman" w:hAnsi="Times New Roman" w:cs="Times New Roman"/>
          <w:sz w:val="28"/>
          <w:szCs w:val="28"/>
        </w:rPr>
        <w:t>случаи предоставления иных межбюджетных трансфертов в соответствии со статьей 139.1 Бюджетного кодекса Российской Федерации, то есть сумма по строкам 1.4.1-1.4.4 должна быть равна строке 1.4.</w:t>
      </w:r>
    </w:p>
    <w:p w14:paraId="359A71CE" w14:textId="43FDA338" w:rsidR="009866CC" w:rsidRDefault="001264F3"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1.4.5 – 1.4.11 иные межбюджетные трансферты детализируются по целевому назначению, в том числе</w:t>
      </w:r>
    </w:p>
    <w:p w14:paraId="010CC2FB"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в</w:t>
      </w:r>
      <w:r w:rsidRPr="009866CC">
        <w:rPr>
          <w:rFonts w:ascii="Times New Roman" w:hAnsi="Times New Roman" w:cs="Times New Roman"/>
          <w:sz w:val="28"/>
          <w:szCs w:val="28"/>
        </w:rPr>
        <w:t xml:space="preserve"> целях поощрения муниципальных образований</w:t>
      </w:r>
      <w:r>
        <w:rPr>
          <w:rFonts w:ascii="Times New Roman" w:hAnsi="Times New Roman" w:cs="Times New Roman"/>
          <w:sz w:val="28"/>
          <w:szCs w:val="28"/>
        </w:rPr>
        <w:t xml:space="preserve">, в том числе </w:t>
      </w:r>
      <w:r w:rsidRPr="009866CC">
        <w:rPr>
          <w:rFonts w:ascii="Times New Roman" w:hAnsi="Times New Roman" w:cs="Times New Roman"/>
          <w:sz w:val="28"/>
          <w:szCs w:val="28"/>
        </w:rPr>
        <w:t>за достижение наилучших значений показателей социально-экономического развития и (или) лучшие практики деятельности</w:t>
      </w:r>
      <w:r>
        <w:rPr>
          <w:rFonts w:ascii="Times New Roman" w:hAnsi="Times New Roman" w:cs="Times New Roman"/>
          <w:sz w:val="28"/>
          <w:szCs w:val="28"/>
        </w:rPr>
        <w:t xml:space="preserve"> </w:t>
      </w:r>
      <w:r w:rsidRPr="009866CC">
        <w:rPr>
          <w:rFonts w:ascii="Times New Roman" w:hAnsi="Times New Roman" w:cs="Times New Roman"/>
          <w:sz w:val="28"/>
          <w:szCs w:val="28"/>
        </w:rPr>
        <w:t xml:space="preserve">органов местного самоуправления </w:t>
      </w:r>
      <w:r>
        <w:rPr>
          <w:rFonts w:ascii="Times New Roman" w:hAnsi="Times New Roman" w:cs="Times New Roman"/>
          <w:sz w:val="28"/>
          <w:szCs w:val="28"/>
        </w:rPr>
        <w:t>(строка 1.4.5);</w:t>
      </w:r>
    </w:p>
    <w:p w14:paraId="61A0D42C"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п</w:t>
      </w:r>
      <w:r w:rsidRPr="009866CC">
        <w:rPr>
          <w:rFonts w:ascii="Times New Roman" w:hAnsi="Times New Roman" w:cs="Times New Roman"/>
          <w:sz w:val="28"/>
          <w:szCs w:val="28"/>
        </w:rPr>
        <w:t>редоставляемые на возмещение фактически осуществленных расходов местных бюджетов</w:t>
      </w:r>
      <w:r>
        <w:rPr>
          <w:rFonts w:ascii="Times New Roman" w:hAnsi="Times New Roman" w:cs="Times New Roman"/>
          <w:sz w:val="28"/>
          <w:szCs w:val="28"/>
        </w:rPr>
        <w:t xml:space="preserve"> (строка 1.4.6);</w:t>
      </w:r>
    </w:p>
    <w:p w14:paraId="71F896A4" w14:textId="741241DE"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и</w:t>
      </w:r>
      <w:r w:rsidRPr="009866CC">
        <w:rPr>
          <w:rFonts w:ascii="Times New Roman" w:hAnsi="Times New Roman" w:cs="Times New Roman"/>
          <w:sz w:val="28"/>
          <w:szCs w:val="28"/>
        </w:rPr>
        <w:t xml:space="preserve">ные межбюджетные трансферты объемы которых обусловлены поступлением доходов федерального бюджета и (или) бюджета субъекта </w:t>
      </w:r>
      <w:r>
        <w:rPr>
          <w:rFonts w:ascii="Times New Roman" w:hAnsi="Times New Roman" w:cs="Times New Roman"/>
          <w:sz w:val="28"/>
          <w:szCs w:val="28"/>
        </w:rPr>
        <w:t>Российской Федерации (строка 1.4.7)</w:t>
      </w:r>
      <w:r w:rsidR="00DA4DEB">
        <w:rPr>
          <w:rStyle w:val="a3"/>
          <w:rFonts w:ascii="Times New Roman" w:hAnsi="Times New Roman" w:cs="Times New Roman"/>
          <w:sz w:val="28"/>
          <w:szCs w:val="28"/>
        </w:rPr>
        <w:footnoteReference w:id="2"/>
      </w:r>
      <w:r w:rsidR="00D43FF5">
        <w:rPr>
          <w:rFonts w:ascii="Times New Roman" w:hAnsi="Times New Roman" w:cs="Times New Roman"/>
          <w:sz w:val="28"/>
          <w:szCs w:val="28"/>
        </w:rPr>
        <w:t>;</w:t>
      </w:r>
    </w:p>
    <w:p w14:paraId="68B80424"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р</w:t>
      </w:r>
      <w:r w:rsidRPr="009866CC">
        <w:rPr>
          <w:rFonts w:ascii="Times New Roman" w:hAnsi="Times New Roman" w:cs="Times New Roman"/>
          <w:sz w:val="28"/>
          <w:szCs w:val="28"/>
        </w:rPr>
        <w:t>аспределяемые на конкурсной основе</w:t>
      </w:r>
      <w:r>
        <w:rPr>
          <w:rFonts w:ascii="Times New Roman" w:hAnsi="Times New Roman" w:cs="Times New Roman"/>
          <w:sz w:val="28"/>
          <w:szCs w:val="28"/>
        </w:rPr>
        <w:t xml:space="preserve"> (строка 1.4.8);</w:t>
      </w:r>
    </w:p>
    <w:p w14:paraId="7683CEF0"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в</w:t>
      </w:r>
      <w:r w:rsidRPr="009866CC">
        <w:rPr>
          <w:rFonts w:ascii="Times New Roman" w:hAnsi="Times New Roman" w:cs="Times New Roman"/>
          <w:sz w:val="28"/>
          <w:szCs w:val="28"/>
        </w:rPr>
        <w:t xml:space="preserve"> целях ликвидации последствий стихийных бедствий и других чрезвычайных ситуаций</w:t>
      </w:r>
      <w:r>
        <w:rPr>
          <w:rFonts w:ascii="Times New Roman" w:hAnsi="Times New Roman" w:cs="Times New Roman"/>
          <w:sz w:val="28"/>
          <w:szCs w:val="28"/>
        </w:rPr>
        <w:t xml:space="preserve"> (строка 1.4.9);</w:t>
      </w:r>
    </w:p>
    <w:p w14:paraId="39A6C2AD" w14:textId="77777777"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в</w:t>
      </w:r>
      <w:r w:rsidRPr="009866CC">
        <w:rPr>
          <w:rFonts w:ascii="Times New Roman" w:hAnsi="Times New Roman" w:cs="Times New Roman"/>
          <w:sz w:val="28"/>
          <w:szCs w:val="28"/>
        </w:rPr>
        <w:t xml:space="preserve"> целях софинансирования инициативных проектов</w:t>
      </w:r>
      <w:r>
        <w:rPr>
          <w:rFonts w:ascii="Times New Roman" w:hAnsi="Times New Roman" w:cs="Times New Roman"/>
          <w:sz w:val="28"/>
          <w:szCs w:val="28"/>
        </w:rPr>
        <w:t xml:space="preserve"> (строка 1.4.10);</w:t>
      </w:r>
    </w:p>
    <w:p w14:paraId="4D87397E" w14:textId="7B75C97F" w:rsidR="009866CC" w:rsidRDefault="009866CC"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п</w:t>
      </w:r>
      <w:r w:rsidRPr="009866CC">
        <w:rPr>
          <w:rFonts w:ascii="Times New Roman" w:hAnsi="Times New Roman" w:cs="Times New Roman"/>
          <w:sz w:val="28"/>
          <w:szCs w:val="28"/>
        </w:rPr>
        <w:t xml:space="preserve">редоставляемые из бюджета субъекта РФ местным бюджетам, источником </w:t>
      </w:r>
      <w:r w:rsidRPr="009866CC">
        <w:rPr>
          <w:rFonts w:ascii="Times New Roman" w:hAnsi="Times New Roman" w:cs="Times New Roman"/>
          <w:sz w:val="28"/>
          <w:szCs w:val="28"/>
        </w:rPr>
        <w:lastRenderedPageBreak/>
        <w:t xml:space="preserve">финансового обеспечения которых являются иные межбюджетные трансферты, предоставленные из федерального бюджета бюджету субъекта РФ на цели, указанные в </w:t>
      </w:r>
      <w:r w:rsidR="0035349C">
        <w:rPr>
          <w:rFonts w:ascii="Times New Roman" w:hAnsi="Times New Roman" w:cs="Times New Roman"/>
          <w:sz w:val="28"/>
          <w:szCs w:val="28"/>
        </w:rPr>
        <w:t>части</w:t>
      </w:r>
      <w:r w:rsidRPr="009866CC">
        <w:rPr>
          <w:rFonts w:ascii="Times New Roman" w:hAnsi="Times New Roman" w:cs="Times New Roman"/>
          <w:sz w:val="28"/>
          <w:szCs w:val="28"/>
        </w:rPr>
        <w:t xml:space="preserve"> 11 ст. 139.1 БК РФ</w:t>
      </w:r>
      <w:r>
        <w:rPr>
          <w:rFonts w:ascii="Times New Roman" w:hAnsi="Times New Roman" w:cs="Times New Roman"/>
          <w:sz w:val="28"/>
          <w:szCs w:val="28"/>
        </w:rPr>
        <w:t xml:space="preserve">, в том числе </w:t>
      </w:r>
      <w:r w:rsidRPr="009866CC">
        <w:rPr>
          <w:rFonts w:ascii="Times New Roman" w:hAnsi="Times New Roman" w:cs="Times New Roman"/>
          <w:sz w:val="28"/>
          <w:szCs w:val="28"/>
        </w:rPr>
        <w:t>в целях поощрения муниципальных образований, в том числе за достижение наилучших значений показателей социально-экономического развития</w:t>
      </w:r>
      <w:r>
        <w:rPr>
          <w:rFonts w:ascii="Times New Roman" w:hAnsi="Times New Roman" w:cs="Times New Roman"/>
          <w:sz w:val="28"/>
          <w:szCs w:val="28"/>
        </w:rPr>
        <w:t xml:space="preserve">, а также </w:t>
      </w:r>
      <w:r w:rsidRPr="009866CC">
        <w:rPr>
          <w:rFonts w:ascii="Times New Roman" w:hAnsi="Times New Roman" w:cs="Times New Roman"/>
          <w:sz w:val="28"/>
          <w:szCs w:val="28"/>
        </w:rPr>
        <w:t>в целях ликвидации последствий стихийных бедствий и других чрезвычайных ситуаций</w:t>
      </w:r>
      <w:r>
        <w:rPr>
          <w:rFonts w:ascii="Times New Roman" w:hAnsi="Times New Roman" w:cs="Times New Roman"/>
          <w:sz w:val="28"/>
          <w:szCs w:val="28"/>
        </w:rPr>
        <w:t xml:space="preserve"> (строка 1.4.11 и соответствующие подстроки)</w:t>
      </w:r>
      <w:r w:rsidR="0035349C">
        <w:rPr>
          <w:rStyle w:val="a3"/>
          <w:rFonts w:ascii="Times New Roman" w:hAnsi="Times New Roman" w:cs="Times New Roman"/>
          <w:sz w:val="28"/>
          <w:szCs w:val="28"/>
        </w:rPr>
        <w:footnoteReference w:id="3"/>
      </w:r>
      <w:r>
        <w:rPr>
          <w:rFonts w:ascii="Times New Roman" w:hAnsi="Times New Roman" w:cs="Times New Roman"/>
          <w:sz w:val="28"/>
          <w:szCs w:val="28"/>
        </w:rPr>
        <w:t xml:space="preserve">. </w:t>
      </w:r>
    </w:p>
    <w:p w14:paraId="57B57E06" w14:textId="6348D6AF" w:rsidR="00DB73EA" w:rsidRDefault="0012391E" w:rsidP="00DB73EA">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строке 2 отражается объем бюджетных кредитов, </w:t>
      </w:r>
      <w:r w:rsidR="00E158A3">
        <w:rPr>
          <w:rFonts w:ascii="Times New Roman" w:hAnsi="Times New Roman" w:cs="Times New Roman"/>
          <w:sz w:val="28"/>
          <w:szCs w:val="28"/>
        </w:rPr>
        <w:t>привлеченных</w:t>
      </w:r>
      <w:r w:rsidR="00E158A3" w:rsidRPr="0077022B">
        <w:rPr>
          <w:rFonts w:ascii="Times New Roman" w:hAnsi="Times New Roman" w:cs="Times New Roman"/>
          <w:sz w:val="28"/>
          <w:szCs w:val="28"/>
        </w:rPr>
        <w:t xml:space="preserve"> </w:t>
      </w:r>
      <w:r w:rsidRPr="0077022B">
        <w:rPr>
          <w:rFonts w:ascii="Times New Roman" w:hAnsi="Times New Roman" w:cs="Times New Roman"/>
          <w:sz w:val="28"/>
          <w:szCs w:val="28"/>
        </w:rPr>
        <w:t>муниципальным</w:t>
      </w:r>
      <w:r w:rsidR="00E158A3">
        <w:rPr>
          <w:rFonts w:ascii="Times New Roman" w:hAnsi="Times New Roman" w:cs="Times New Roman"/>
          <w:sz w:val="28"/>
          <w:szCs w:val="28"/>
        </w:rPr>
        <w:t>и</w:t>
      </w:r>
      <w:r w:rsidRPr="0077022B">
        <w:rPr>
          <w:rFonts w:ascii="Times New Roman" w:hAnsi="Times New Roman" w:cs="Times New Roman"/>
          <w:sz w:val="28"/>
          <w:szCs w:val="28"/>
        </w:rPr>
        <w:t xml:space="preserve"> образованиям</w:t>
      </w:r>
      <w:r w:rsidR="00E158A3">
        <w:rPr>
          <w:rFonts w:ascii="Times New Roman" w:hAnsi="Times New Roman" w:cs="Times New Roman"/>
          <w:sz w:val="28"/>
          <w:szCs w:val="28"/>
        </w:rPr>
        <w:t>и</w:t>
      </w:r>
      <w:r w:rsidRPr="0077022B">
        <w:rPr>
          <w:rFonts w:ascii="Times New Roman" w:hAnsi="Times New Roman" w:cs="Times New Roman"/>
          <w:sz w:val="28"/>
          <w:szCs w:val="28"/>
        </w:rPr>
        <w:t xml:space="preserve"> из бюджета субъекта Российской Федерации в соответствии со статьей 93.3 Бюджетного кодекса Российской Федерации</w:t>
      </w:r>
      <w:r w:rsidR="001264F3">
        <w:rPr>
          <w:rFonts w:ascii="Times New Roman" w:hAnsi="Times New Roman" w:cs="Times New Roman"/>
          <w:sz w:val="28"/>
          <w:szCs w:val="28"/>
        </w:rPr>
        <w:t>. В</w:t>
      </w:r>
      <w:r w:rsidR="00544B7A">
        <w:rPr>
          <w:rFonts w:ascii="Times New Roman" w:hAnsi="Times New Roman" w:cs="Times New Roman"/>
          <w:sz w:val="28"/>
          <w:szCs w:val="28"/>
        </w:rPr>
        <w:t xml:space="preserve"> составе бюджетных кредитов местным бюджетам выделяются бюджетные </w:t>
      </w:r>
      <w:r w:rsidR="00544B7A" w:rsidRPr="00544B7A">
        <w:rPr>
          <w:rFonts w:ascii="Times New Roman" w:hAnsi="Times New Roman" w:cs="Times New Roman"/>
          <w:sz w:val="28"/>
          <w:szCs w:val="28"/>
        </w:rPr>
        <w:t xml:space="preserve">кредиты за счет средств регионального бюджета </w:t>
      </w:r>
      <w:r w:rsidR="00544B7A">
        <w:rPr>
          <w:rFonts w:ascii="Times New Roman" w:hAnsi="Times New Roman" w:cs="Times New Roman"/>
          <w:sz w:val="28"/>
          <w:szCs w:val="28"/>
        </w:rPr>
        <w:t xml:space="preserve">(строка 2.1) </w:t>
      </w:r>
      <w:r w:rsidR="00544B7A" w:rsidRPr="00544B7A">
        <w:rPr>
          <w:rFonts w:ascii="Times New Roman" w:hAnsi="Times New Roman" w:cs="Times New Roman"/>
          <w:sz w:val="28"/>
          <w:szCs w:val="28"/>
        </w:rPr>
        <w:t xml:space="preserve">и </w:t>
      </w:r>
      <w:r w:rsidR="00544B7A">
        <w:rPr>
          <w:rFonts w:ascii="Times New Roman" w:hAnsi="Times New Roman" w:cs="Times New Roman"/>
          <w:sz w:val="28"/>
          <w:szCs w:val="28"/>
        </w:rPr>
        <w:t>бюджетные</w:t>
      </w:r>
      <w:r w:rsidR="00544B7A" w:rsidRPr="00544B7A">
        <w:rPr>
          <w:rFonts w:ascii="Times New Roman" w:hAnsi="Times New Roman" w:cs="Times New Roman"/>
          <w:sz w:val="28"/>
          <w:szCs w:val="28"/>
        </w:rPr>
        <w:t xml:space="preserve"> кредиты за счет средств регионального бюджета, источником финансового обеспечения которых являются средства федерального бюджет</w:t>
      </w:r>
      <w:r w:rsidR="00544B7A">
        <w:rPr>
          <w:rFonts w:ascii="Times New Roman" w:hAnsi="Times New Roman" w:cs="Times New Roman"/>
          <w:sz w:val="28"/>
          <w:szCs w:val="28"/>
        </w:rPr>
        <w:t xml:space="preserve">а (строка 2.2). Значение для строки 2 получается посредством суммирования значений строк 2.1 и 2.2, каждое из которых, в свою очередь, рассчитывается как разность </w:t>
      </w:r>
      <w:r w:rsidR="00E158A3">
        <w:rPr>
          <w:rFonts w:ascii="Times New Roman" w:hAnsi="Times New Roman" w:cs="Times New Roman"/>
          <w:sz w:val="28"/>
          <w:szCs w:val="28"/>
        </w:rPr>
        <w:t xml:space="preserve">привлечения </w:t>
      </w:r>
      <w:r w:rsidR="00544B7A">
        <w:rPr>
          <w:rFonts w:ascii="Times New Roman" w:hAnsi="Times New Roman" w:cs="Times New Roman"/>
          <w:sz w:val="28"/>
          <w:szCs w:val="28"/>
        </w:rPr>
        <w:t xml:space="preserve">бюджетных кредитов и </w:t>
      </w:r>
      <w:r w:rsidR="00E158A3">
        <w:rPr>
          <w:rFonts w:ascii="Times New Roman" w:hAnsi="Times New Roman" w:cs="Times New Roman"/>
          <w:sz w:val="28"/>
          <w:szCs w:val="28"/>
        </w:rPr>
        <w:t xml:space="preserve">погашения </w:t>
      </w:r>
      <w:r w:rsidR="00544B7A">
        <w:rPr>
          <w:rFonts w:ascii="Times New Roman" w:hAnsi="Times New Roman" w:cs="Times New Roman"/>
          <w:sz w:val="28"/>
          <w:szCs w:val="28"/>
        </w:rPr>
        <w:t xml:space="preserve">бюджетных кредитов (то есть для строки 2.1 как разность подстрок 2.1.1 и 2.1.2, для </w:t>
      </w:r>
      <w:r w:rsidR="00E53332">
        <w:rPr>
          <w:rFonts w:ascii="Times New Roman" w:hAnsi="Times New Roman" w:cs="Times New Roman"/>
          <w:sz w:val="28"/>
          <w:szCs w:val="28"/>
        </w:rPr>
        <w:t>с</w:t>
      </w:r>
      <w:r w:rsidR="00544B7A">
        <w:rPr>
          <w:rFonts w:ascii="Times New Roman" w:hAnsi="Times New Roman" w:cs="Times New Roman"/>
          <w:sz w:val="28"/>
          <w:szCs w:val="28"/>
        </w:rPr>
        <w:t>троки 2.2 как разность подстрок 2.2.1 и 2.2.2).</w:t>
      </w:r>
    </w:p>
    <w:p w14:paraId="68B0918E" w14:textId="2C9AECBD" w:rsidR="00BB12A0" w:rsidRDefault="00544B7A" w:rsidP="00544B7A">
      <w:pPr>
        <w:widowControl w:val="0"/>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В подстроках 2.1.1 и 2.2.1 приводится </w:t>
      </w:r>
      <w:r w:rsidR="00CE24B3" w:rsidRPr="0077022B">
        <w:rPr>
          <w:rFonts w:ascii="Times New Roman" w:hAnsi="Times New Roman" w:cs="Times New Roman"/>
          <w:sz w:val="28"/>
          <w:szCs w:val="28"/>
        </w:rPr>
        <w:t xml:space="preserve">детализация объемов </w:t>
      </w:r>
      <w:r w:rsidR="00E158A3">
        <w:rPr>
          <w:rFonts w:ascii="Times New Roman" w:hAnsi="Times New Roman" w:cs="Times New Roman"/>
          <w:sz w:val="28"/>
          <w:szCs w:val="28"/>
        </w:rPr>
        <w:t>привлеченных</w:t>
      </w:r>
      <w:r w:rsidR="00E158A3" w:rsidRPr="0077022B">
        <w:rPr>
          <w:rFonts w:ascii="Times New Roman" w:hAnsi="Times New Roman" w:cs="Times New Roman"/>
          <w:sz w:val="28"/>
          <w:szCs w:val="28"/>
        </w:rPr>
        <w:t xml:space="preserve"> </w:t>
      </w:r>
      <w:r>
        <w:rPr>
          <w:rFonts w:ascii="Times New Roman" w:hAnsi="Times New Roman" w:cs="Times New Roman"/>
          <w:sz w:val="28"/>
          <w:szCs w:val="28"/>
        </w:rPr>
        <w:t>местным</w:t>
      </w:r>
      <w:r w:rsidR="00E158A3">
        <w:rPr>
          <w:rFonts w:ascii="Times New Roman" w:hAnsi="Times New Roman" w:cs="Times New Roman"/>
          <w:sz w:val="28"/>
          <w:szCs w:val="28"/>
        </w:rPr>
        <w:t>и</w:t>
      </w:r>
      <w:r>
        <w:rPr>
          <w:rFonts w:ascii="Times New Roman" w:hAnsi="Times New Roman" w:cs="Times New Roman"/>
          <w:sz w:val="28"/>
          <w:szCs w:val="28"/>
        </w:rPr>
        <w:t xml:space="preserve"> бюджетам</w:t>
      </w:r>
      <w:r w:rsidR="00E158A3">
        <w:rPr>
          <w:rFonts w:ascii="Times New Roman" w:hAnsi="Times New Roman" w:cs="Times New Roman"/>
          <w:sz w:val="28"/>
          <w:szCs w:val="28"/>
        </w:rPr>
        <w:t>и</w:t>
      </w:r>
      <w:r>
        <w:rPr>
          <w:rFonts w:ascii="Times New Roman" w:hAnsi="Times New Roman" w:cs="Times New Roman"/>
          <w:sz w:val="28"/>
          <w:szCs w:val="28"/>
        </w:rPr>
        <w:t xml:space="preserve"> </w:t>
      </w:r>
      <w:r w:rsidR="00E158A3" w:rsidRPr="0077022B">
        <w:rPr>
          <w:rFonts w:ascii="Times New Roman" w:hAnsi="Times New Roman" w:cs="Times New Roman"/>
          <w:sz w:val="28"/>
          <w:szCs w:val="28"/>
        </w:rPr>
        <w:t xml:space="preserve">бюджетных кредитов </w:t>
      </w:r>
      <w:r w:rsidR="00CE24B3" w:rsidRPr="0077022B">
        <w:rPr>
          <w:rFonts w:ascii="Times New Roman" w:hAnsi="Times New Roman" w:cs="Times New Roman"/>
          <w:sz w:val="28"/>
          <w:szCs w:val="28"/>
        </w:rPr>
        <w:t xml:space="preserve">по срокам их </w:t>
      </w:r>
      <w:r w:rsidR="00706370">
        <w:rPr>
          <w:rFonts w:ascii="Times New Roman" w:hAnsi="Times New Roman" w:cs="Times New Roman"/>
          <w:sz w:val="28"/>
          <w:szCs w:val="28"/>
        </w:rPr>
        <w:t xml:space="preserve">привлечения </w:t>
      </w:r>
      <w:r>
        <w:rPr>
          <w:rFonts w:ascii="Times New Roman" w:hAnsi="Times New Roman" w:cs="Times New Roman"/>
          <w:sz w:val="28"/>
          <w:szCs w:val="28"/>
        </w:rPr>
        <w:t>(в пределах финансового года, на срок от 1 года до 3 лет, на срок от 3 до 5 лет)</w:t>
      </w:r>
      <w:r w:rsidR="00CE24B3" w:rsidRPr="0077022B">
        <w:rPr>
          <w:rFonts w:ascii="Times New Roman" w:hAnsi="Times New Roman" w:cs="Times New Roman"/>
          <w:sz w:val="28"/>
          <w:szCs w:val="28"/>
        </w:rPr>
        <w:t>.</w:t>
      </w:r>
    </w:p>
    <w:p w14:paraId="58CCEB92" w14:textId="4E78C907" w:rsidR="00DB73EA" w:rsidRPr="0077022B" w:rsidRDefault="00DB73EA" w:rsidP="0086567B">
      <w:pPr>
        <w:widowControl w:val="0"/>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При указании информации об объемах </w:t>
      </w:r>
      <w:r w:rsidR="00706370">
        <w:rPr>
          <w:rFonts w:ascii="Times New Roman" w:hAnsi="Times New Roman" w:cs="Times New Roman"/>
          <w:sz w:val="28"/>
          <w:szCs w:val="28"/>
        </w:rPr>
        <w:t xml:space="preserve">погашения </w:t>
      </w:r>
      <w:r>
        <w:rPr>
          <w:rFonts w:ascii="Times New Roman" w:hAnsi="Times New Roman" w:cs="Times New Roman"/>
          <w:sz w:val="28"/>
          <w:szCs w:val="28"/>
        </w:rPr>
        <w:t xml:space="preserve">бюджетных кредитов (подстроки 2.1.2 и 2.2.2) следует использовать значения по модулю (то есть без знака минус). </w:t>
      </w:r>
    </w:p>
    <w:p w14:paraId="785B00EC"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w:t>
      </w:r>
      <w:r w:rsidR="00544B7A">
        <w:rPr>
          <w:rFonts w:ascii="Times New Roman" w:hAnsi="Times New Roman" w:cs="Times New Roman"/>
          <w:sz w:val="28"/>
          <w:szCs w:val="28"/>
        </w:rPr>
        <w:t>подстроках 2.1</w:t>
      </w:r>
      <w:r w:rsidRPr="0077022B">
        <w:rPr>
          <w:rFonts w:ascii="Times New Roman" w:hAnsi="Times New Roman" w:cs="Times New Roman"/>
          <w:sz w:val="28"/>
          <w:szCs w:val="28"/>
        </w:rPr>
        <w:t xml:space="preserve">.3 </w:t>
      </w:r>
      <w:r w:rsidR="00544B7A">
        <w:rPr>
          <w:rFonts w:ascii="Times New Roman" w:hAnsi="Times New Roman" w:cs="Times New Roman"/>
          <w:sz w:val="28"/>
          <w:szCs w:val="28"/>
        </w:rPr>
        <w:t xml:space="preserve">и 2.2.3 </w:t>
      </w:r>
      <w:r w:rsidRPr="0077022B">
        <w:rPr>
          <w:rFonts w:ascii="Times New Roman" w:hAnsi="Times New Roman" w:cs="Times New Roman"/>
          <w:sz w:val="28"/>
          <w:szCs w:val="28"/>
        </w:rPr>
        <w:t>отражается объем просроченной задолженности по бюджетным кредитам (в случае наличия таковой).</w:t>
      </w:r>
      <w:r w:rsidR="00CE24B3" w:rsidRPr="0077022B">
        <w:rPr>
          <w:rFonts w:ascii="Times New Roman" w:hAnsi="Times New Roman" w:cs="Times New Roman"/>
          <w:sz w:val="28"/>
          <w:szCs w:val="28"/>
        </w:rPr>
        <w:t xml:space="preserve"> </w:t>
      </w:r>
      <w:r w:rsidR="001A5A96" w:rsidRPr="0077022B">
        <w:rPr>
          <w:rFonts w:ascii="Times New Roman" w:hAnsi="Times New Roman" w:cs="Times New Roman"/>
          <w:sz w:val="28"/>
          <w:szCs w:val="28"/>
        </w:rPr>
        <w:t>Если детализация информации по видам муниципальных образований вызывает затруднения, то следует заполнить  столбец «всего».</w:t>
      </w:r>
    </w:p>
    <w:p w14:paraId="563F4A9B" w14:textId="0AC4FE7E"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w:t>
      </w:r>
      <w:r w:rsidR="00544B7A">
        <w:rPr>
          <w:rFonts w:ascii="Times New Roman" w:hAnsi="Times New Roman" w:cs="Times New Roman"/>
          <w:sz w:val="28"/>
          <w:szCs w:val="28"/>
        </w:rPr>
        <w:t>подстроках 2.1</w:t>
      </w:r>
      <w:r w:rsidRPr="0077022B">
        <w:rPr>
          <w:rFonts w:ascii="Times New Roman" w:hAnsi="Times New Roman" w:cs="Times New Roman"/>
          <w:sz w:val="28"/>
          <w:szCs w:val="28"/>
        </w:rPr>
        <w:t xml:space="preserve">.4 </w:t>
      </w:r>
      <w:r w:rsidR="00544B7A">
        <w:rPr>
          <w:rFonts w:ascii="Times New Roman" w:hAnsi="Times New Roman" w:cs="Times New Roman"/>
          <w:sz w:val="28"/>
          <w:szCs w:val="28"/>
        </w:rPr>
        <w:t xml:space="preserve">и 2.2.4 </w:t>
      </w:r>
      <w:r w:rsidRPr="0077022B">
        <w:rPr>
          <w:rFonts w:ascii="Times New Roman" w:hAnsi="Times New Roman" w:cs="Times New Roman"/>
          <w:sz w:val="28"/>
          <w:szCs w:val="28"/>
        </w:rPr>
        <w:t xml:space="preserve">отражается количество муниципальных образований, </w:t>
      </w:r>
      <w:r w:rsidR="00706370">
        <w:rPr>
          <w:rFonts w:ascii="Times New Roman" w:hAnsi="Times New Roman" w:cs="Times New Roman"/>
          <w:sz w:val="28"/>
          <w:szCs w:val="28"/>
        </w:rPr>
        <w:t>которые</w:t>
      </w:r>
      <w:r w:rsidR="00706370" w:rsidRPr="0077022B">
        <w:rPr>
          <w:rFonts w:ascii="Times New Roman" w:hAnsi="Times New Roman" w:cs="Times New Roman"/>
          <w:sz w:val="28"/>
          <w:szCs w:val="28"/>
        </w:rPr>
        <w:t xml:space="preserve"> </w:t>
      </w:r>
      <w:r w:rsidRPr="0077022B">
        <w:rPr>
          <w:rFonts w:ascii="Times New Roman" w:hAnsi="Times New Roman" w:cs="Times New Roman"/>
          <w:sz w:val="28"/>
          <w:szCs w:val="28"/>
        </w:rPr>
        <w:t>в отчетном периоде</w:t>
      </w:r>
      <w:r w:rsidR="00706370">
        <w:rPr>
          <w:rFonts w:ascii="Times New Roman" w:hAnsi="Times New Roman" w:cs="Times New Roman"/>
          <w:sz w:val="28"/>
          <w:szCs w:val="28"/>
        </w:rPr>
        <w:t xml:space="preserve"> привлекли</w:t>
      </w:r>
      <w:r w:rsidRPr="0077022B">
        <w:rPr>
          <w:rFonts w:ascii="Times New Roman" w:hAnsi="Times New Roman" w:cs="Times New Roman"/>
          <w:sz w:val="28"/>
          <w:szCs w:val="28"/>
        </w:rPr>
        <w:t xml:space="preserve"> </w:t>
      </w:r>
      <w:r w:rsidR="00544B7A">
        <w:rPr>
          <w:rFonts w:ascii="Times New Roman" w:hAnsi="Times New Roman" w:cs="Times New Roman"/>
          <w:sz w:val="28"/>
          <w:szCs w:val="28"/>
        </w:rPr>
        <w:t xml:space="preserve">соответствующие </w:t>
      </w:r>
      <w:r w:rsidRPr="0077022B">
        <w:rPr>
          <w:rFonts w:ascii="Times New Roman" w:hAnsi="Times New Roman" w:cs="Times New Roman"/>
          <w:sz w:val="28"/>
          <w:szCs w:val="28"/>
        </w:rPr>
        <w:t>бюджетные кредиты, в том числе по видам муниципальных образований.</w:t>
      </w:r>
    </w:p>
    <w:p w14:paraId="790BA663" w14:textId="1AD63C30" w:rsidR="00CE24B3" w:rsidRDefault="00714E24" w:rsidP="00544B7A">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w:t>
      </w:r>
      <w:r w:rsidR="00544B7A">
        <w:rPr>
          <w:rFonts w:ascii="Times New Roman" w:hAnsi="Times New Roman" w:cs="Times New Roman"/>
          <w:sz w:val="28"/>
          <w:szCs w:val="28"/>
        </w:rPr>
        <w:t>под</w:t>
      </w:r>
      <w:r w:rsidRPr="0077022B">
        <w:rPr>
          <w:rFonts w:ascii="Times New Roman" w:hAnsi="Times New Roman" w:cs="Times New Roman"/>
          <w:sz w:val="28"/>
          <w:szCs w:val="28"/>
        </w:rPr>
        <w:t>строк</w:t>
      </w:r>
      <w:r w:rsidR="00544B7A">
        <w:rPr>
          <w:rFonts w:ascii="Times New Roman" w:hAnsi="Times New Roman" w:cs="Times New Roman"/>
          <w:sz w:val="28"/>
          <w:szCs w:val="28"/>
        </w:rPr>
        <w:t>ах</w:t>
      </w:r>
      <w:r w:rsidRPr="0077022B">
        <w:rPr>
          <w:rFonts w:ascii="Times New Roman" w:hAnsi="Times New Roman" w:cs="Times New Roman"/>
          <w:sz w:val="28"/>
          <w:szCs w:val="28"/>
        </w:rPr>
        <w:t xml:space="preserve"> </w:t>
      </w:r>
      <w:r w:rsidR="00CE24B3" w:rsidRPr="0077022B">
        <w:rPr>
          <w:rFonts w:ascii="Times New Roman" w:hAnsi="Times New Roman" w:cs="Times New Roman"/>
          <w:sz w:val="28"/>
          <w:szCs w:val="28"/>
        </w:rPr>
        <w:t>2</w:t>
      </w:r>
      <w:r w:rsidRPr="0077022B">
        <w:rPr>
          <w:rFonts w:ascii="Times New Roman" w:hAnsi="Times New Roman" w:cs="Times New Roman"/>
          <w:sz w:val="28"/>
          <w:szCs w:val="28"/>
        </w:rPr>
        <w:t>.</w:t>
      </w:r>
      <w:r w:rsidR="00544B7A">
        <w:rPr>
          <w:rFonts w:ascii="Times New Roman" w:hAnsi="Times New Roman" w:cs="Times New Roman"/>
          <w:sz w:val="28"/>
          <w:szCs w:val="28"/>
        </w:rPr>
        <w:t>1.</w:t>
      </w:r>
      <w:r w:rsidRPr="0077022B">
        <w:rPr>
          <w:rFonts w:ascii="Times New Roman" w:hAnsi="Times New Roman" w:cs="Times New Roman"/>
          <w:sz w:val="28"/>
          <w:szCs w:val="28"/>
        </w:rPr>
        <w:t>5</w:t>
      </w:r>
      <w:r w:rsidR="00544B7A">
        <w:rPr>
          <w:rFonts w:ascii="Times New Roman" w:hAnsi="Times New Roman" w:cs="Times New Roman"/>
          <w:sz w:val="28"/>
          <w:szCs w:val="28"/>
        </w:rPr>
        <w:t xml:space="preserve"> и 2.2.5</w:t>
      </w:r>
      <w:r w:rsidRPr="0077022B">
        <w:rPr>
          <w:rFonts w:ascii="Times New Roman" w:hAnsi="Times New Roman" w:cs="Times New Roman"/>
          <w:sz w:val="28"/>
          <w:szCs w:val="28"/>
        </w:rPr>
        <w:t xml:space="preserve"> отражается количество муниципальных образований, </w:t>
      </w:r>
      <w:r w:rsidR="00260CA9" w:rsidRPr="0077022B">
        <w:rPr>
          <w:rFonts w:ascii="Times New Roman" w:hAnsi="Times New Roman" w:cs="Times New Roman"/>
          <w:sz w:val="28"/>
          <w:szCs w:val="28"/>
        </w:rPr>
        <w:t>имеющих</w:t>
      </w:r>
      <w:r w:rsidRPr="0077022B">
        <w:rPr>
          <w:rFonts w:ascii="Times New Roman" w:hAnsi="Times New Roman" w:cs="Times New Roman"/>
          <w:sz w:val="28"/>
          <w:szCs w:val="28"/>
        </w:rPr>
        <w:t xml:space="preserve"> задолженность по </w:t>
      </w:r>
      <w:r w:rsidR="00544B7A">
        <w:rPr>
          <w:rFonts w:ascii="Times New Roman" w:hAnsi="Times New Roman" w:cs="Times New Roman"/>
          <w:sz w:val="28"/>
          <w:szCs w:val="28"/>
        </w:rPr>
        <w:t xml:space="preserve">соответствующим бюджетным </w:t>
      </w:r>
      <w:r w:rsidRPr="0077022B">
        <w:rPr>
          <w:rFonts w:ascii="Times New Roman" w:hAnsi="Times New Roman" w:cs="Times New Roman"/>
          <w:sz w:val="28"/>
          <w:szCs w:val="28"/>
        </w:rPr>
        <w:t>кредитам на отчетную дату.</w:t>
      </w:r>
      <w:r w:rsidR="00544B7A">
        <w:rPr>
          <w:rFonts w:ascii="Times New Roman" w:hAnsi="Times New Roman" w:cs="Times New Roman"/>
          <w:sz w:val="28"/>
          <w:szCs w:val="28"/>
        </w:rPr>
        <w:t xml:space="preserve"> Дополнительно </w:t>
      </w:r>
      <w:r w:rsidR="00CE24B3" w:rsidRPr="0077022B">
        <w:rPr>
          <w:rFonts w:ascii="Times New Roman" w:hAnsi="Times New Roman" w:cs="Times New Roman"/>
          <w:sz w:val="28"/>
          <w:szCs w:val="28"/>
        </w:rPr>
        <w:t>указывается количество муниципальных образований, имеющих просроченную задолженность по бюджетным кредитам.</w:t>
      </w:r>
    </w:p>
    <w:p w14:paraId="4EFB26DD" w14:textId="77777777" w:rsidR="00544B7A" w:rsidRPr="0077022B" w:rsidRDefault="00544B7A" w:rsidP="00544B7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подстроках 2.1.6 и 2.2.6 приводится информации по реструктуризации бюджетных кредитов местным бюджетам (в том числе по видам муниципальных образований), включая сведения </w:t>
      </w:r>
      <w:r w:rsidRPr="009866CC">
        <w:rPr>
          <w:rFonts w:ascii="Times New Roman" w:hAnsi="Times New Roman" w:cs="Times New Roman"/>
          <w:sz w:val="28"/>
          <w:szCs w:val="28"/>
        </w:rPr>
        <w:t>по срокам реструктуризации</w:t>
      </w:r>
      <w:r>
        <w:rPr>
          <w:rFonts w:ascii="Times New Roman" w:hAnsi="Times New Roman" w:cs="Times New Roman"/>
          <w:sz w:val="28"/>
          <w:szCs w:val="28"/>
        </w:rPr>
        <w:t xml:space="preserve"> и количеству </w:t>
      </w:r>
      <w:r w:rsidRPr="00544B7A">
        <w:rPr>
          <w:rFonts w:ascii="Times New Roman" w:hAnsi="Times New Roman" w:cs="Times New Roman"/>
          <w:sz w:val="28"/>
          <w:szCs w:val="28"/>
        </w:rPr>
        <w:t>муниципальных образований с реструктуризированными бюджетными кредитами</w:t>
      </w:r>
      <w:r>
        <w:rPr>
          <w:rFonts w:ascii="Times New Roman" w:hAnsi="Times New Roman" w:cs="Times New Roman"/>
          <w:sz w:val="28"/>
          <w:szCs w:val="28"/>
        </w:rPr>
        <w:t>.</w:t>
      </w:r>
    </w:p>
    <w:p w14:paraId="140ED2B7" w14:textId="6575362B" w:rsidR="00BB12A0" w:rsidRDefault="00544B7A" w:rsidP="001F52F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2.</w:t>
      </w:r>
      <w:r w:rsidR="00E53332">
        <w:rPr>
          <w:rFonts w:ascii="Times New Roman" w:hAnsi="Times New Roman" w:cs="Times New Roman"/>
          <w:sz w:val="28"/>
          <w:szCs w:val="28"/>
        </w:rPr>
        <w:t>3.1</w:t>
      </w:r>
      <w:r>
        <w:rPr>
          <w:rFonts w:ascii="Times New Roman" w:hAnsi="Times New Roman" w:cs="Times New Roman"/>
          <w:sz w:val="28"/>
          <w:szCs w:val="28"/>
        </w:rPr>
        <w:t>-2.</w:t>
      </w:r>
      <w:r w:rsidR="00E53332">
        <w:rPr>
          <w:rFonts w:ascii="Times New Roman" w:hAnsi="Times New Roman" w:cs="Times New Roman"/>
          <w:sz w:val="28"/>
          <w:szCs w:val="28"/>
        </w:rPr>
        <w:t>3.6</w:t>
      </w:r>
      <w:r>
        <w:rPr>
          <w:rFonts w:ascii="Times New Roman" w:hAnsi="Times New Roman" w:cs="Times New Roman"/>
          <w:sz w:val="28"/>
          <w:szCs w:val="28"/>
        </w:rPr>
        <w:t xml:space="preserve"> отражается информация по </w:t>
      </w:r>
      <w:r w:rsidR="007C2BC1">
        <w:rPr>
          <w:rFonts w:ascii="Times New Roman" w:hAnsi="Times New Roman" w:cs="Times New Roman"/>
          <w:sz w:val="28"/>
          <w:szCs w:val="28"/>
        </w:rPr>
        <w:t xml:space="preserve">объемам бюджетных кредитов </w:t>
      </w:r>
      <w:r w:rsidR="007C2BC1">
        <w:rPr>
          <w:rFonts w:ascii="Times New Roman" w:hAnsi="Times New Roman" w:cs="Times New Roman"/>
          <w:sz w:val="28"/>
          <w:szCs w:val="28"/>
        </w:rPr>
        <w:lastRenderedPageBreak/>
        <w:t xml:space="preserve">местным бюджетам по направлениям их использования: </w:t>
      </w:r>
      <w:r w:rsidR="007C2BC1" w:rsidRPr="007C2BC1">
        <w:rPr>
          <w:rFonts w:ascii="Times New Roman" w:hAnsi="Times New Roman" w:cs="Times New Roman"/>
          <w:sz w:val="28"/>
          <w:szCs w:val="28"/>
        </w:rPr>
        <w:t>финансовое обеспечение реализации инфраструктурных проектов</w:t>
      </w:r>
      <w:r w:rsidR="007C2BC1">
        <w:rPr>
          <w:rFonts w:ascii="Times New Roman" w:hAnsi="Times New Roman" w:cs="Times New Roman"/>
          <w:sz w:val="28"/>
          <w:szCs w:val="28"/>
        </w:rPr>
        <w:t>;</w:t>
      </w:r>
      <w:r w:rsidR="007C2BC1" w:rsidRPr="007C2BC1">
        <w:rPr>
          <w:rFonts w:ascii="Times New Roman" w:hAnsi="Times New Roman" w:cs="Times New Roman"/>
          <w:sz w:val="28"/>
          <w:szCs w:val="28"/>
        </w:rPr>
        <w:t xml:space="preserve"> погашени</w:t>
      </w:r>
      <w:r w:rsidR="00E53332">
        <w:rPr>
          <w:rFonts w:ascii="Times New Roman" w:hAnsi="Times New Roman" w:cs="Times New Roman"/>
          <w:sz w:val="28"/>
          <w:szCs w:val="28"/>
        </w:rPr>
        <w:t>е</w:t>
      </w:r>
      <w:r w:rsidR="007C2BC1" w:rsidRPr="007C2BC1">
        <w:rPr>
          <w:rFonts w:ascii="Times New Roman" w:hAnsi="Times New Roman" w:cs="Times New Roman"/>
          <w:sz w:val="28"/>
          <w:szCs w:val="28"/>
        </w:rPr>
        <w:t xml:space="preserve"> долговых обязательств муниципального образования</w:t>
      </w:r>
      <w:r w:rsidR="007C2BC1">
        <w:rPr>
          <w:rFonts w:ascii="Times New Roman" w:hAnsi="Times New Roman" w:cs="Times New Roman"/>
          <w:sz w:val="28"/>
          <w:szCs w:val="28"/>
        </w:rPr>
        <w:t>;</w:t>
      </w:r>
      <w:r w:rsidR="007C2BC1" w:rsidRPr="007C2BC1">
        <w:rPr>
          <w:rFonts w:ascii="Times New Roman" w:hAnsi="Times New Roman" w:cs="Times New Roman"/>
          <w:sz w:val="28"/>
          <w:szCs w:val="28"/>
        </w:rPr>
        <w:t xml:space="preserve"> частичн</w:t>
      </w:r>
      <w:r w:rsidR="00E53332">
        <w:rPr>
          <w:rFonts w:ascii="Times New Roman" w:hAnsi="Times New Roman" w:cs="Times New Roman"/>
          <w:sz w:val="28"/>
          <w:szCs w:val="28"/>
        </w:rPr>
        <w:t>ое</w:t>
      </w:r>
      <w:r w:rsidR="007C2BC1" w:rsidRPr="007C2BC1">
        <w:rPr>
          <w:rFonts w:ascii="Times New Roman" w:hAnsi="Times New Roman" w:cs="Times New Roman"/>
          <w:sz w:val="28"/>
          <w:szCs w:val="28"/>
        </w:rPr>
        <w:t xml:space="preserve"> покрыти</w:t>
      </w:r>
      <w:r w:rsidR="00E53332">
        <w:rPr>
          <w:rFonts w:ascii="Times New Roman" w:hAnsi="Times New Roman" w:cs="Times New Roman"/>
          <w:sz w:val="28"/>
          <w:szCs w:val="28"/>
        </w:rPr>
        <w:t>е</w:t>
      </w:r>
      <w:r w:rsidR="007C2BC1" w:rsidRPr="007C2BC1">
        <w:rPr>
          <w:rFonts w:ascii="Times New Roman" w:hAnsi="Times New Roman" w:cs="Times New Roman"/>
          <w:sz w:val="28"/>
          <w:szCs w:val="28"/>
        </w:rPr>
        <w:t xml:space="preserve"> дефицитов </w:t>
      </w:r>
      <w:r w:rsidR="00E53332">
        <w:rPr>
          <w:rFonts w:ascii="Times New Roman" w:hAnsi="Times New Roman" w:cs="Times New Roman"/>
          <w:sz w:val="28"/>
          <w:szCs w:val="28"/>
        </w:rPr>
        <w:t xml:space="preserve">местных </w:t>
      </w:r>
      <w:r w:rsidR="007C2BC1" w:rsidRPr="007C2BC1">
        <w:rPr>
          <w:rFonts w:ascii="Times New Roman" w:hAnsi="Times New Roman" w:cs="Times New Roman"/>
          <w:sz w:val="28"/>
          <w:szCs w:val="28"/>
        </w:rPr>
        <w:t>бюджетов, возврат которых осуществляется на условиях реструктуризации задолженности по указанным бюджетным кредитам</w:t>
      </w:r>
      <w:r w:rsidR="007C2BC1">
        <w:rPr>
          <w:rFonts w:ascii="Times New Roman" w:hAnsi="Times New Roman" w:cs="Times New Roman"/>
          <w:sz w:val="28"/>
          <w:szCs w:val="28"/>
        </w:rPr>
        <w:t>;</w:t>
      </w:r>
      <w:r w:rsidR="007C2BC1" w:rsidRPr="007C2BC1">
        <w:rPr>
          <w:rFonts w:ascii="Times New Roman" w:hAnsi="Times New Roman" w:cs="Times New Roman"/>
          <w:sz w:val="28"/>
          <w:szCs w:val="28"/>
        </w:rPr>
        <w:t xml:space="preserve"> погашени</w:t>
      </w:r>
      <w:r w:rsidR="00212E57">
        <w:rPr>
          <w:rFonts w:ascii="Times New Roman" w:hAnsi="Times New Roman" w:cs="Times New Roman"/>
          <w:sz w:val="28"/>
          <w:szCs w:val="28"/>
        </w:rPr>
        <w:t>е</w:t>
      </w:r>
      <w:r w:rsidR="007C2BC1" w:rsidRPr="007C2BC1">
        <w:rPr>
          <w:rFonts w:ascii="Times New Roman" w:hAnsi="Times New Roman" w:cs="Times New Roman"/>
          <w:sz w:val="28"/>
          <w:szCs w:val="28"/>
        </w:rPr>
        <w:t xml:space="preserve"> бюджетных кредитов на пополнение остатков средств на счетах бюджетов</w:t>
      </w:r>
      <w:r w:rsidR="007C2BC1">
        <w:rPr>
          <w:rFonts w:ascii="Times New Roman" w:hAnsi="Times New Roman" w:cs="Times New Roman"/>
          <w:sz w:val="28"/>
          <w:szCs w:val="28"/>
        </w:rPr>
        <w:t>;</w:t>
      </w:r>
      <w:r w:rsidR="007C2BC1" w:rsidRPr="007C2BC1">
        <w:rPr>
          <w:rFonts w:ascii="Times New Roman" w:hAnsi="Times New Roman" w:cs="Times New Roman"/>
          <w:sz w:val="28"/>
          <w:szCs w:val="28"/>
        </w:rPr>
        <w:t xml:space="preserve"> на строительство, реконструкцию, капитальный ремонт, ремонт и содержание автомобильных дорог общего пользования</w:t>
      </w:r>
      <w:r w:rsidR="007C2BC1">
        <w:rPr>
          <w:rFonts w:ascii="Times New Roman" w:hAnsi="Times New Roman" w:cs="Times New Roman"/>
          <w:sz w:val="28"/>
          <w:szCs w:val="28"/>
        </w:rPr>
        <w:t xml:space="preserve">. Для каждого из перечисленным видов кредитов также приводятся сведения о </w:t>
      </w:r>
      <w:r w:rsidR="007C2BC1" w:rsidRPr="007C2BC1">
        <w:rPr>
          <w:rFonts w:ascii="Times New Roman" w:hAnsi="Times New Roman" w:cs="Times New Roman"/>
          <w:sz w:val="28"/>
          <w:szCs w:val="28"/>
        </w:rPr>
        <w:t>количеств</w:t>
      </w:r>
      <w:r w:rsidR="001264F3">
        <w:rPr>
          <w:rFonts w:ascii="Times New Roman" w:hAnsi="Times New Roman" w:cs="Times New Roman"/>
          <w:sz w:val="28"/>
          <w:szCs w:val="28"/>
        </w:rPr>
        <w:t>е</w:t>
      </w:r>
      <w:r w:rsidR="007C2BC1" w:rsidRPr="007C2BC1">
        <w:rPr>
          <w:rFonts w:ascii="Times New Roman" w:hAnsi="Times New Roman" w:cs="Times New Roman"/>
          <w:sz w:val="28"/>
          <w:szCs w:val="28"/>
        </w:rPr>
        <w:t xml:space="preserve"> муниципальных образований</w:t>
      </w:r>
      <w:r w:rsidR="007C2BC1">
        <w:rPr>
          <w:rFonts w:ascii="Times New Roman" w:hAnsi="Times New Roman" w:cs="Times New Roman"/>
          <w:sz w:val="28"/>
          <w:szCs w:val="28"/>
        </w:rPr>
        <w:t>,</w:t>
      </w:r>
      <w:r w:rsidR="007C2BC1" w:rsidRPr="007C2BC1">
        <w:rPr>
          <w:rFonts w:ascii="Times New Roman" w:hAnsi="Times New Roman" w:cs="Times New Roman"/>
          <w:sz w:val="28"/>
          <w:szCs w:val="28"/>
        </w:rPr>
        <w:t xml:space="preserve"> которым предоставлены указанные бюджетные кредиты</w:t>
      </w:r>
      <w:r w:rsidR="007C2BC1">
        <w:rPr>
          <w:rFonts w:ascii="Times New Roman" w:hAnsi="Times New Roman" w:cs="Times New Roman"/>
          <w:sz w:val="28"/>
          <w:szCs w:val="28"/>
        </w:rPr>
        <w:t>.</w:t>
      </w:r>
      <w:r w:rsidR="008212A6">
        <w:rPr>
          <w:rFonts w:ascii="Times New Roman" w:hAnsi="Times New Roman" w:cs="Times New Roman"/>
          <w:sz w:val="28"/>
          <w:szCs w:val="28"/>
        </w:rPr>
        <w:t xml:space="preserve"> Отнесение бюджетных кредитов к определенному направлению использования осуществляется по смысловому принципу (наименования соответствующих строк отчетности может не совпадать дословно с формулировками, приведенными в пунктах  </w:t>
      </w:r>
      <w:r w:rsidR="001F52FA">
        <w:rPr>
          <w:rFonts w:ascii="Times New Roman" w:hAnsi="Times New Roman" w:cs="Times New Roman"/>
          <w:sz w:val="28"/>
          <w:szCs w:val="28"/>
        </w:rPr>
        <w:t>2.3.1-2.3.6).</w:t>
      </w:r>
    </w:p>
    <w:p w14:paraId="78FBE5B7" w14:textId="67C6B335" w:rsidR="00702B29" w:rsidRDefault="00702B29" w:rsidP="001F52F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подстроках строки 2.4 отражается справочно информация о количестве муниципальных образований, котор</w:t>
      </w:r>
      <w:r w:rsidR="00CC6A2E">
        <w:rPr>
          <w:rFonts w:ascii="Times New Roman" w:hAnsi="Times New Roman" w:cs="Times New Roman"/>
          <w:sz w:val="28"/>
          <w:szCs w:val="28"/>
        </w:rPr>
        <w:t>о</w:t>
      </w:r>
      <w:r>
        <w:rPr>
          <w:rFonts w:ascii="Times New Roman" w:hAnsi="Times New Roman" w:cs="Times New Roman"/>
          <w:sz w:val="28"/>
          <w:szCs w:val="28"/>
        </w:rPr>
        <w:t>е:</w:t>
      </w:r>
    </w:p>
    <w:p w14:paraId="1FDF6FD2" w14:textId="5D91D11E" w:rsidR="00702B29" w:rsidRPr="00702B29" w:rsidRDefault="00702B29" w:rsidP="00702B29">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02B29">
        <w:rPr>
          <w:rFonts w:ascii="Times New Roman" w:hAnsi="Times New Roman" w:cs="Times New Roman"/>
          <w:sz w:val="28"/>
          <w:szCs w:val="28"/>
        </w:rPr>
        <w:t>привлекл</w:t>
      </w:r>
      <w:r w:rsidR="00CC6A2E">
        <w:rPr>
          <w:rFonts w:ascii="Times New Roman" w:hAnsi="Times New Roman" w:cs="Times New Roman"/>
          <w:sz w:val="28"/>
          <w:szCs w:val="28"/>
        </w:rPr>
        <w:t>о</w:t>
      </w:r>
      <w:r w:rsidRPr="00702B29">
        <w:rPr>
          <w:rFonts w:ascii="Times New Roman" w:hAnsi="Times New Roman" w:cs="Times New Roman"/>
          <w:sz w:val="28"/>
          <w:szCs w:val="28"/>
        </w:rPr>
        <w:t xml:space="preserve"> бюджетные кредиты;</w:t>
      </w:r>
    </w:p>
    <w:p w14:paraId="59D198FD" w14:textId="4D2A5DB1" w:rsidR="00702B29" w:rsidRPr="00702B29" w:rsidRDefault="00702B29" w:rsidP="00702B29">
      <w:pPr>
        <w:widowControl w:val="0"/>
        <w:autoSpaceDE w:val="0"/>
        <w:autoSpaceDN w:val="0"/>
        <w:adjustRightInd w:val="0"/>
        <w:ind w:firstLine="709"/>
        <w:jc w:val="both"/>
        <w:rPr>
          <w:rFonts w:ascii="Times New Roman" w:hAnsi="Times New Roman" w:cs="Times New Roman"/>
          <w:sz w:val="28"/>
          <w:szCs w:val="28"/>
        </w:rPr>
      </w:pPr>
      <w:r w:rsidRPr="00702B29">
        <w:rPr>
          <w:rFonts w:ascii="Times New Roman" w:hAnsi="Times New Roman" w:cs="Times New Roman"/>
          <w:sz w:val="28"/>
          <w:szCs w:val="28"/>
        </w:rPr>
        <w:t>- имеющих задолженность по бюджетным кредитам на отчетную дату;</w:t>
      </w:r>
    </w:p>
    <w:p w14:paraId="58E7099C" w14:textId="6CB8A43E" w:rsidR="00702B29" w:rsidRPr="00702B29" w:rsidRDefault="00702B29" w:rsidP="00702B29">
      <w:pPr>
        <w:widowControl w:val="0"/>
        <w:autoSpaceDE w:val="0"/>
        <w:autoSpaceDN w:val="0"/>
        <w:adjustRightInd w:val="0"/>
        <w:ind w:firstLine="709"/>
        <w:jc w:val="both"/>
        <w:rPr>
          <w:rFonts w:ascii="Times New Roman" w:hAnsi="Times New Roman" w:cs="Times New Roman"/>
          <w:sz w:val="28"/>
          <w:szCs w:val="28"/>
        </w:rPr>
      </w:pPr>
      <w:r w:rsidRPr="00702B29">
        <w:rPr>
          <w:rFonts w:ascii="Times New Roman" w:hAnsi="Times New Roman" w:cs="Times New Roman"/>
          <w:sz w:val="28"/>
          <w:szCs w:val="28"/>
        </w:rPr>
        <w:t>- имеющих просроченную задолженность по бюджетным кредитам;</w:t>
      </w:r>
    </w:p>
    <w:p w14:paraId="0FAC82A5" w14:textId="1F96B268" w:rsidR="00CC6A2E" w:rsidRDefault="00702B29" w:rsidP="00CC6A2E">
      <w:pPr>
        <w:widowControl w:val="0"/>
        <w:autoSpaceDE w:val="0"/>
        <w:autoSpaceDN w:val="0"/>
        <w:adjustRightInd w:val="0"/>
        <w:ind w:firstLine="709"/>
        <w:jc w:val="both"/>
        <w:rPr>
          <w:rFonts w:ascii="Times New Roman" w:hAnsi="Times New Roman" w:cs="Times New Roman"/>
          <w:sz w:val="28"/>
          <w:szCs w:val="28"/>
        </w:rPr>
      </w:pPr>
      <w:r w:rsidRPr="00702B29">
        <w:rPr>
          <w:rFonts w:ascii="Times New Roman" w:hAnsi="Times New Roman" w:cs="Times New Roman"/>
          <w:sz w:val="28"/>
          <w:szCs w:val="28"/>
        </w:rPr>
        <w:t>- с реструктуризированными бюджетными кредитами.</w:t>
      </w:r>
    </w:p>
    <w:p w14:paraId="307636B7" w14:textId="0DB9790C" w:rsidR="00702B29" w:rsidRPr="00702B29" w:rsidRDefault="00702B29" w:rsidP="00CC6A2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При заполнении подпунктов показателя 2.4 следует </w:t>
      </w:r>
      <w:r w:rsidR="00CC6A2E">
        <w:rPr>
          <w:rFonts w:ascii="Times New Roman" w:hAnsi="Times New Roman" w:cs="Times New Roman"/>
          <w:sz w:val="28"/>
          <w:szCs w:val="28"/>
        </w:rPr>
        <w:t xml:space="preserve">исключать дублирование муниципальных образований, у которых перечисленные характеристики одновременно выполняются по бюджетным кредитам </w:t>
      </w:r>
      <w:r w:rsidR="00CC6A2E" w:rsidRPr="00CC6A2E">
        <w:rPr>
          <w:rFonts w:ascii="Times New Roman" w:hAnsi="Times New Roman" w:cs="Times New Roman"/>
          <w:sz w:val="28"/>
          <w:szCs w:val="28"/>
        </w:rPr>
        <w:t>за счет средств бюджета субъекта РФ и за счет средств бюджета субъекта РФ, источником финансового обеспечения которых являются средства федерального бюджета</w:t>
      </w:r>
      <w:r w:rsidR="00CC6A2E">
        <w:rPr>
          <w:rFonts w:ascii="Times New Roman" w:hAnsi="Times New Roman" w:cs="Times New Roman"/>
          <w:sz w:val="28"/>
          <w:szCs w:val="28"/>
        </w:rPr>
        <w:t xml:space="preserve">. Так, например, значение «количество муниципальных образований, которое </w:t>
      </w:r>
      <w:r w:rsidR="00CC6A2E" w:rsidRPr="00702B29">
        <w:rPr>
          <w:rFonts w:ascii="Times New Roman" w:hAnsi="Times New Roman" w:cs="Times New Roman"/>
          <w:sz w:val="28"/>
          <w:szCs w:val="28"/>
        </w:rPr>
        <w:t>привлекл</w:t>
      </w:r>
      <w:r w:rsidR="00CC6A2E">
        <w:rPr>
          <w:rFonts w:ascii="Times New Roman" w:hAnsi="Times New Roman" w:cs="Times New Roman"/>
          <w:sz w:val="28"/>
          <w:szCs w:val="28"/>
        </w:rPr>
        <w:t>о</w:t>
      </w:r>
      <w:r w:rsidR="00CC6A2E" w:rsidRPr="00702B29">
        <w:rPr>
          <w:rFonts w:ascii="Times New Roman" w:hAnsi="Times New Roman" w:cs="Times New Roman"/>
          <w:sz w:val="28"/>
          <w:szCs w:val="28"/>
        </w:rPr>
        <w:t xml:space="preserve"> бюджетные кредиты</w:t>
      </w:r>
      <w:r w:rsidR="00CC6A2E">
        <w:rPr>
          <w:rFonts w:ascii="Times New Roman" w:hAnsi="Times New Roman" w:cs="Times New Roman"/>
          <w:sz w:val="28"/>
          <w:szCs w:val="28"/>
        </w:rPr>
        <w:t>» может не равняться сумме показателей 2.1.4 и 2.2.4, поскольку одно и то же муниципальное образование может учитываться в каждом из перечисленных показателей (т.е. 2.1.4 и 2.2.4), и при их суммировании возникнет двойной счет.</w:t>
      </w:r>
    </w:p>
    <w:p w14:paraId="17B67593" w14:textId="77777777" w:rsidR="00360C00" w:rsidRDefault="00360C00" w:rsidP="0086567B">
      <w:pPr>
        <w:jc w:val="both"/>
        <w:rPr>
          <w:rFonts w:ascii="Times New Roman" w:hAnsi="Times New Roman" w:cs="Times New Roman"/>
          <w:b/>
          <w:sz w:val="28"/>
        </w:rPr>
      </w:pPr>
    </w:p>
    <w:p w14:paraId="4DC939A1" w14:textId="77777777" w:rsidR="00BB12A0" w:rsidRPr="0077022B" w:rsidRDefault="00714E24">
      <w:pPr>
        <w:ind w:firstLine="709"/>
        <w:jc w:val="both"/>
        <w:rPr>
          <w:rFonts w:ascii="Times New Roman" w:hAnsi="Times New Roman" w:cs="Times New Roman"/>
          <w:b/>
          <w:sz w:val="28"/>
        </w:rPr>
      </w:pPr>
      <w:r w:rsidRPr="0077022B">
        <w:rPr>
          <w:rFonts w:ascii="Times New Roman" w:hAnsi="Times New Roman" w:cs="Times New Roman"/>
          <w:b/>
          <w:sz w:val="28"/>
        </w:rPr>
        <w:t>Таблица 9 «Обеспечение</w:t>
      </w:r>
      <w:r w:rsidR="00125222">
        <w:rPr>
          <w:rFonts w:ascii="Times New Roman" w:hAnsi="Times New Roman" w:cs="Times New Roman"/>
          <w:b/>
          <w:sz w:val="28"/>
        </w:rPr>
        <w:t xml:space="preserve"> стабильности выравнивания бюджетной обеспеченности муниципальных образований</w:t>
      </w:r>
      <w:r w:rsidRPr="0077022B">
        <w:rPr>
          <w:rFonts w:ascii="Times New Roman" w:hAnsi="Times New Roman" w:cs="Times New Roman"/>
          <w:b/>
          <w:sz w:val="28"/>
        </w:rPr>
        <w:t>»</w:t>
      </w:r>
    </w:p>
    <w:p w14:paraId="3BB4BC4A" w14:textId="77777777" w:rsidR="00BB12A0" w:rsidRDefault="00BB12A0">
      <w:pPr>
        <w:ind w:firstLine="709"/>
        <w:jc w:val="both"/>
        <w:rPr>
          <w:rFonts w:ascii="Times New Roman" w:hAnsi="Times New Roman" w:cs="Times New Roman"/>
          <w:sz w:val="28"/>
        </w:rPr>
      </w:pPr>
    </w:p>
    <w:p w14:paraId="1FA844D1" w14:textId="77777777" w:rsidR="00BB12A0" w:rsidRDefault="00714E24">
      <w:pPr>
        <w:ind w:firstLine="709"/>
        <w:jc w:val="both"/>
        <w:rPr>
          <w:rFonts w:ascii="Times New Roman" w:hAnsi="Times New Roman" w:cs="Times New Roman"/>
          <w:sz w:val="28"/>
        </w:rPr>
      </w:pPr>
      <w:r>
        <w:rPr>
          <w:rFonts w:ascii="Times New Roman" w:hAnsi="Times New Roman" w:cs="Times New Roman"/>
          <w:sz w:val="28"/>
        </w:rPr>
        <w:t>Таблица заполняется с целью мониторинга исполнения органами государственной власти субъектов Российской Федерации положений статей 137 и 138 Бюджетного кодекса Российской Федерации.</w:t>
      </w:r>
    </w:p>
    <w:p w14:paraId="1564C8EA" w14:textId="22B0B16B" w:rsidR="00BB12A0" w:rsidRDefault="00467AFC">
      <w:pPr>
        <w:ind w:firstLine="709"/>
        <w:jc w:val="both"/>
        <w:rPr>
          <w:rFonts w:ascii="Times New Roman" w:hAnsi="Times New Roman" w:cs="Times New Roman"/>
          <w:sz w:val="28"/>
        </w:rPr>
      </w:pPr>
      <w:r>
        <w:rPr>
          <w:rFonts w:ascii="Times New Roman" w:hAnsi="Times New Roman" w:cs="Times New Roman"/>
          <w:sz w:val="28"/>
        </w:rPr>
        <w:t>С</w:t>
      </w:r>
      <w:r w:rsidRPr="00467AFC">
        <w:rPr>
          <w:rFonts w:ascii="Times New Roman" w:hAnsi="Times New Roman" w:cs="Times New Roman"/>
          <w:sz w:val="28"/>
        </w:rPr>
        <w:t>троки 1 и 4 обязательны для заполнения.</w:t>
      </w:r>
      <w:r>
        <w:rPr>
          <w:rFonts w:ascii="Times New Roman" w:hAnsi="Times New Roman" w:cs="Times New Roman"/>
          <w:sz w:val="28"/>
        </w:rPr>
        <w:t xml:space="preserve"> </w:t>
      </w:r>
      <w:r w:rsidR="00714E24">
        <w:rPr>
          <w:rFonts w:ascii="Times New Roman" w:hAnsi="Times New Roman" w:cs="Times New Roman"/>
          <w:sz w:val="28"/>
        </w:rPr>
        <w:t>В строках 1 и 4 указывается размерность (единица измерения) критериев выравнивания финансовых возможностей и критериев выравнивания расчетной бюджетной обеспеченности, порядок определения которых в соответствии со статьями 137 и 138 Бюджетного кодекса Российской Федерации разрабатывается субъектами Российской Федерации самостоятельно и утверждается соответствующим законом субъекта Российской Федерации. В пояснительной записке приводится краткое описание выбранных критериев, реквизиты закона субъекта Российской Федерации об утверждении порядка определения критериев.</w:t>
      </w:r>
    </w:p>
    <w:p w14:paraId="1F3C7A70" w14:textId="58BD3DAF" w:rsidR="002349F6" w:rsidRDefault="002349F6" w:rsidP="002349F6">
      <w:pPr>
        <w:ind w:firstLine="709"/>
        <w:jc w:val="both"/>
        <w:rPr>
          <w:rFonts w:ascii="Times New Roman" w:hAnsi="Times New Roman" w:cs="Times New Roman"/>
          <w:sz w:val="28"/>
        </w:rPr>
      </w:pPr>
      <w:r>
        <w:rPr>
          <w:rFonts w:ascii="Times New Roman" w:hAnsi="Times New Roman" w:cs="Times New Roman"/>
          <w:sz w:val="28"/>
        </w:rPr>
        <w:t>При заполнении таблицы используются данные за разные годы. Так, если отчетным финансовым годом является 2025 год, то:</w:t>
      </w:r>
    </w:p>
    <w:p w14:paraId="2BBFE861" w14:textId="7D0246A5" w:rsidR="002349F6" w:rsidRDefault="002349F6" w:rsidP="002349F6">
      <w:pPr>
        <w:ind w:firstLine="709"/>
        <w:jc w:val="both"/>
        <w:rPr>
          <w:rFonts w:ascii="Times New Roman" w:hAnsi="Times New Roman" w:cs="Times New Roman"/>
          <w:sz w:val="28"/>
        </w:rPr>
      </w:pPr>
      <w:r w:rsidRPr="002349F6">
        <w:rPr>
          <w:rFonts w:ascii="Times New Roman" w:hAnsi="Times New Roman" w:cs="Times New Roman"/>
          <w:sz w:val="28"/>
        </w:rPr>
        <w:lastRenderedPageBreak/>
        <w:t>– финансовый год, предшествующий отчетному, в бюджете на финансовый год, предшествующий отчетному, и плановый период</w:t>
      </w:r>
      <w:r>
        <w:rPr>
          <w:rFonts w:ascii="Times New Roman" w:hAnsi="Times New Roman" w:cs="Times New Roman"/>
          <w:sz w:val="28"/>
        </w:rPr>
        <w:t xml:space="preserve"> – это 2024 год в бюджете на 2024 год и плановый период 2025 и 2026 годов;</w:t>
      </w:r>
    </w:p>
    <w:p w14:paraId="78826E0D" w14:textId="6B141845" w:rsidR="002349F6" w:rsidRPr="002349F6" w:rsidRDefault="002349F6" w:rsidP="002349F6">
      <w:pPr>
        <w:ind w:firstLine="709"/>
        <w:jc w:val="both"/>
        <w:rPr>
          <w:rFonts w:ascii="Times New Roman" w:hAnsi="Times New Roman" w:cs="Times New Roman"/>
          <w:sz w:val="28"/>
        </w:rPr>
      </w:pPr>
      <w:r w:rsidRPr="002349F6">
        <w:rPr>
          <w:rFonts w:ascii="Times New Roman" w:hAnsi="Times New Roman" w:cs="Times New Roman"/>
          <w:sz w:val="28"/>
        </w:rPr>
        <w:t>– отчетный финансовый год в бюджете на финансовый год, предшествующий отчетному, и плановый период</w:t>
      </w:r>
      <w:r>
        <w:rPr>
          <w:rFonts w:ascii="Times New Roman" w:hAnsi="Times New Roman" w:cs="Times New Roman"/>
          <w:sz w:val="28"/>
        </w:rPr>
        <w:t xml:space="preserve"> – это 2025 год в бюджете на 2024 год и плановый период 2025 и 2026 годов;</w:t>
      </w:r>
    </w:p>
    <w:p w14:paraId="2A149B7D" w14:textId="2570C0F6" w:rsidR="002349F6" w:rsidRPr="002349F6" w:rsidRDefault="002349F6" w:rsidP="002349F6">
      <w:pPr>
        <w:ind w:firstLine="709"/>
        <w:jc w:val="both"/>
        <w:rPr>
          <w:rFonts w:ascii="Times New Roman" w:hAnsi="Times New Roman" w:cs="Times New Roman"/>
          <w:sz w:val="28"/>
        </w:rPr>
      </w:pPr>
      <w:r w:rsidRPr="002349F6">
        <w:rPr>
          <w:rFonts w:ascii="Times New Roman" w:hAnsi="Times New Roman" w:cs="Times New Roman"/>
          <w:sz w:val="28"/>
        </w:rPr>
        <w:t>– отчетный финансовый год в бюджете на отчетный финансовый год и плановый период</w:t>
      </w:r>
      <w:r w:rsidR="00921CDD">
        <w:rPr>
          <w:rFonts w:ascii="Times New Roman" w:hAnsi="Times New Roman" w:cs="Times New Roman"/>
          <w:sz w:val="28"/>
        </w:rPr>
        <w:t xml:space="preserve"> – это 2025 год в бюджете на 2025 год и плановый период 2026 и 2027 годов;</w:t>
      </w:r>
    </w:p>
    <w:p w14:paraId="739DC1B4" w14:textId="3943735F" w:rsidR="002349F6" w:rsidRDefault="002349F6" w:rsidP="002349F6">
      <w:pPr>
        <w:ind w:firstLine="709"/>
        <w:jc w:val="both"/>
        <w:rPr>
          <w:rFonts w:ascii="Times New Roman" w:hAnsi="Times New Roman" w:cs="Times New Roman"/>
          <w:sz w:val="28"/>
        </w:rPr>
      </w:pPr>
      <w:r w:rsidRPr="002349F6">
        <w:rPr>
          <w:rFonts w:ascii="Times New Roman" w:hAnsi="Times New Roman" w:cs="Times New Roman"/>
          <w:sz w:val="28"/>
        </w:rPr>
        <w:t>– текущий финансовый год в бюджете на текущий финансовый год и плановый период</w:t>
      </w:r>
      <w:r w:rsidR="00921CDD">
        <w:rPr>
          <w:rFonts w:ascii="Times New Roman" w:hAnsi="Times New Roman" w:cs="Times New Roman"/>
          <w:sz w:val="28"/>
        </w:rPr>
        <w:t xml:space="preserve"> – это 2026 год в бюджете на 2026 год и плановый период 2027 и 2028 годов.</w:t>
      </w:r>
    </w:p>
    <w:p w14:paraId="40972C96" w14:textId="033CF9C9" w:rsidR="00BB12A0" w:rsidRDefault="00714E24">
      <w:pPr>
        <w:ind w:firstLine="709"/>
        <w:jc w:val="both"/>
        <w:rPr>
          <w:rFonts w:ascii="Times New Roman" w:hAnsi="Times New Roman" w:cs="Times New Roman"/>
          <w:sz w:val="28"/>
        </w:rPr>
      </w:pPr>
      <w:r>
        <w:rPr>
          <w:rFonts w:ascii="Times New Roman" w:hAnsi="Times New Roman" w:cs="Times New Roman"/>
          <w:sz w:val="28"/>
        </w:rPr>
        <w:t xml:space="preserve">Показатели на </w:t>
      </w:r>
      <w:r w:rsidR="00786679">
        <w:rPr>
          <w:rFonts w:ascii="Times New Roman" w:hAnsi="Times New Roman" w:cs="Times New Roman"/>
          <w:sz w:val="28"/>
        </w:rPr>
        <w:t xml:space="preserve">текущий </w:t>
      </w:r>
      <w:r>
        <w:rPr>
          <w:rFonts w:ascii="Times New Roman" w:hAnsi="Times New Roman" w:cs="Times New Roman"/>
          <w:sz w:val="28"/>
        </w:rPr>
        <w:t>финансовый год заполняются только по итогам за год (строки 3.1.</w:t>
      </w:r>
      <w:r w:rsidR="008B3056">
        <w:rPr>
          <w:rFonts w:ascii="Times New Roman" w:hAnsi="Times New Roman" w:cs="Times New Roman"/>
          <w:sz w:val="28"/>
        </w:rPr>
        <w:t>4</w:t>
      </w:r>
      <w:r>
        <w:rPr>
          <w:rFonts w:ascii="Times New Roman" w:hAnsi="Times New Roman" w:cs="Times New Roman"/>
          <w:sz w:val="28"/>
        </w:rPr>
        <w:t>, 3.2.</w:t>
      </w:r>
      <w:r w:rsidR="008B3056">
        <w:rPr>
          <w:rFonts w:ascii="Times New Roman" w:hAnsi="Times New Roman" w:cs="Times New Roman"/>
          <w:sz w:val="28"/>
        </w:rPr>
        <w:t>4</w:t>
      </w:r>
      <w:r>
        <w:rPr>
          <w:rFonts w:ascii="Times New Roman" w:hAnsi="Times New Roman" w:cs="Times New Roman"/>
          <w:sz w:val="28"/>
        </w:rPr>
        <w:t xml:space="preserve">, </w:t>
      </w:r>
      <w:r w:rsidR="009B7640">
        <w:rPr>
          <w:rFonts w:ascii="Times New Roman" w:hAnsi="Times New Roman" w:cs="Times New Roman"/>
          <w:sz w:val="28"/>
        </w:rPr>
        <w:t>3.3.</w:t>
      </w:r>
      <w:r w:rsidR="008B3056">
        <w:rPr>
          <w:rFonts w:ascii="Times New Roman" w:hAnsi="Times New Roman" w:cs="Times New Roman"/>
          <w:sz w:val="28"/>
        </w:rPr>
        <w:t>4</w:t>
      </w:r>
      <w:r w:rsidR="009B7640">
        <w:rPr>
          <w:rFonts w:ascii="Times New Roman" w:hAnsi="Times New Roman" w:cs="Times New Roman"/>
          <w:sz w:val="28"/>
        </w:rPr>
        <w:t xml:space="preserve">, </w:t>
      </w:r>
      <w:r>
        <w:rPr>
          <w:rFonts w:ascii="Times New Roman" w:hAnsi="Times New Roman" w:cs="Times New Roman"/>
          <w:sz w:val="28"/>
        </w:rPr>
        <w:t>6.1.</w:t>
      </w:r>
      <w:r w:rsidR="008B3056">
        <w:rPr>
          <w:rFonts w:ascii="Times New Roman" w:hAnsi="Times New Roman" w:cs="Times New Roman"/>
          <w:sz w:val="28"/>
        </w:rPr>
        <w:t>4</w:t>
      </w:r>
      <w:r>
        <w:rPr>
          <w:rFonts w:ascii="Times New Roman" w:hAnsi="Times New Roman" w:cs="Times New Roman"/>
          <w:sz w:val="28"/>
        </w:rPr>
        <w:t>, 6.2.</w:t>
      </w:r>
      <w:r w:rsidR="008B3056">
        <w:rPr>
          <w:rFonts w:ascii="Times New Roman" w:hAnsi="Times New Roman" w:cs="Times New Roman"/>
          <w:sz w:val="28"/>
        </w:rPr>
        <w:t>4</w:t>
      </w:r>
      <w:r>
        <w:rPr>
          <w:rFonts w:ascii="Times New Roman" w:hAnsi="Times New Roman" w:cs="Times New Roman"/>
          <w:sz w:val="28"/>
        </w:rPr>
        <w:t>).</w:t>
      </w:r>
    </w:p>
    <w:p w14:paraId="6EBB2E40" w14:textId="0D1622B8" w:rsidR="007A349E" w:rsidRDefault="007A349E">
      <w:pPr>
        <w:ind w:firstLine="709"/>
        <w:jc w:val="both"/>
        <w:rPr>
          <w:rFonts w:ascii="Times New Roman" w:hAnsi="Times New Roman" w:cs="Times New Roman"/>
          <w:sz w:val="28"/>
        </w:rPr>
      </w:pPr>
      <w:r>
        <w:rPr>
          <w:rFonts w:ascii="Times New Roman" w:hAnsi="Times New Roman" w:cs="Times New Roman"/>
          <w:sz w:val="28"/>
        </w:rPr>
        <w:t xml:space="preserve">В строках 3.1 и 6.1 отражается утвержденный объем дотаций на выравнивание бюджетной обеспеченности, при этом </w:t>
      </w:r>
      <w:r w:rsidR="00B30F15">
        <w:rPr>
          <w:rFonts w:ascii="Times New Roman" w:hAnsi="Times New Roman" w:cs="Times New Roman"/>
          <w:sz w:val="28"/>
        </w:rPr>
        <w:t>указываются</w:t>
      </w:r>
      <w:r>
        <w:rPr>
          <w:rFonts w:ascii="Times New Roman" w:hAnsi="Times New Roman" w:cs="Times New Roman"/>
          <w:sz w:val="28"/>
        </w:rPr>
        <w:t xml:space="preserve"> только дотации на выравнивание бюджетной обеспеченности без учета средств, передаваемых по дополнительным нормативам отчислений от НДФЛ, и субвенций, предоставляемых муниципальным районам (городским округам с внутригородским делением) на осуществление </w:t>
      </w:r>
      <w:r w:rsidRPr="007A349E">
        <w:rPr>
          <w:rFonts w:ascii="Times New Roman" w:hAnsi="Times New Roman" w:cs="Times New Roman"/>
          <w:sz w:val="28"/>
        </w:rPr>
        <w:t>полномочий по расчету и предоставлению дотаций бюджетам городских, сельских поселений (внутригородских районов)</w:t>
      </w:r>
      <w:r>
        <w:rPr>
          <w:rFonts w:ascii="Times New Roman" w:hAnsi="Times New Roman" w:cs="Times New Roman"/>
          <w:sz w:val="28"/>
        </w:rPr>
        <w:t>. Таким образом, объем средств, указываемый в строках 3.1 и 6.1, не должен включать объемы средств, указываемые в строках 3.2</w:t>
      </w:r>
      <w:r w:rsidR="0086302E">
        <w:rPr>
          <w:rFonts w:ascii="Times New Roman" w:hAnsi="Times New Roman" w:cs="Times New Roman"/>
          <w:sz w:val="28"/>
        </w:rPr>
        <w:t xml:space="preserve"> – </w:t>
      </w:r>
      <w:r>
        <w:rPr>
          <w:rFonts w:ascii="Times New Roman" w:hAnsi="Times New Roman" w:cs="Times New Roman"/>
          <w:sz w:val="28"/>
        </w:rPr>
        <w:t>3.3 и 6.2</w:t>
      </w:r>
      <w:r w:rsidR="0086302E">
        <w:rPr>
          <w:rFonts w:ascii="Times New Roman" w:hAnsi="Times New Roman" w:cs="Times New Roman"/>
          <w:sz w:val="28"/>
        </w:rPr>
        <w:t xml:space="preserve"> </w:t>
      </w:r>
      <w:r>
        <w:rPr>
          <w:rFonts w:ascii="Times New Roman" w:hAnsi="Times New Roman" w:cs="Times New Roman"/>
          <w:sz w:val="28"/>
        </w:rPr>
        <w:t>соответственно.</w:t>
      </w:r>
    </w:p>
    <w:p w14:paraId="59756275" w14:textId="77777777" w:rsidR="00BB12A0" w:rsidRDefault="00714E24">
      <w:pPr>
        <w:ind w:firstLine="709"/>
        <w:jc w:val="both"/>
        <w:rPr>
          <w:rFonts w:ascii="Times New Roman" w:hAnsi="Times New Roman" w:cs="Times New Roman"/>
          <w:sz w:val="28"/>
        </w:rPr>
      </w:pPr>
      <w:r>
        <w:rPr>
          <w:rFonts w:ascii="Times New Roman" w:hAnsi="Times New Roman" w:cs="Times New Roman"/>
          <w:sz w:val="28"/>
        </w:rPr>
        <w:t>В пояснительной записке указываются реквизиты законов субъекта Российской Федерации, которым установлены вышеуказанные критерии. При необходимости указывается другая актуальная информация о реализации статей 137 и 138 Бюджетного кодекса Российской Федерации.</w:t>
      </w:r>
    </w:p>
    <w:p w14:paraId="074EFF7F" w14:textId="44EC695A" w:rsidR="00BB12A0" w:rsidRDefault="00714E24">
      <w:pPr>
        <w:ind w:firstLine="709"/>
        <w:jc w:val="both"/>
        <w:rPr>
          <w:rFonts w:ascii="Times New Roman" w:hAnsi="Times New Roman" w:cs="Times New Roman"/>
          <w:sz w:val="28"/>
        </w:rPr>
      </w:pPr>
      <w:r>
        <w:rPr>
          <w:rFonts w:ascii="Times New Roman" w:hAnsi="Times New Roman" w:cs="Times New Roman"/>
          <w:sz w:val="28"/>
        </w:rPr>
        <w:t xml:space="preserve">В случае если в таблице значения критериев выравнивания финансовых возможностей и критериев выравнивания расчетной бюджетной обеспеченности, используемых соответственно для определения объемов дотаций на выравнивание бюджетной обеспеченности поселений (внутригородских районов) и объемов дотаций на </w:t>
      </w:r>
      <w:r w:rsidRPr="0077022B">
        <w:rPr>
          <w:rFonts w:ascii="Times New Roman" w:hAnsi="Times New Roman" w:cs="Times New Roman"/>
          <w:sz w:val="28"/>
        </w:rPr>
        <w:t>выравнивание бюджетной обеспеченности муниципальных районов (</w:t>
      </w:r>
      <w:r w:rsidR="00064F73">
        <w:rPr>
          <w:rFonts w:ascii="Times New Roman" w:hAnsi="Times New Roman" w:cs="Times New Roman"/>
          <w:sz w:val="28"/>
        </w:rPr>
        <w:t xml:space="preserve">муниципальных округов, </w:t>
      </w:r>
      <w:r w:rsidRPr="0077022B">
        <w:rPr>
          <w:rFonts w:ascii="Times New Roman" w:hAnsi="Times New Roman" w:cs="Times New Roman"/>
          <w:sz w:val="28"/>
        </w:rPr>
        <w:t>городских округов, муниципальных округов, городских округов с внутригородским делением), а также объемы указанных</w:t>
      </w:r>
      <w:r>
        <w:rPr>
          <w:rFonts w:ascii="Times New Roman" w:hAnsi="Times New Roman" w:cs="Times New Roman"/>
          <w:sz w:val="28"/>
        </w:rPr>
        <w:t xml:space="preserve"> дотаций на </w:t>
      </w:r>
      <w:r w:rsidR="000C4462">
        <w:rPr>
          <w:rFonts w:ascii="Times New Roman" w:hAnsi="Times New Roman" w:cs="Times New Roman"/>
          <w:sz w:val="28"/>
        </w:rPr>
        <w:t xml:space="preserve">отчетный </w:t>
      </w:r>
      <w:r>
        <w:rPr>
          <w:rFonts w:ascii="Times New Roman" w:hAnsi="Times New Roman" w:cs="Times New Roman"/>
          <w:sz w:val="28"/>
        </w:rPr>
        <w:t>финансовый год</w:t>
      </w:r>
      <w:r w:rsidR="000C4462">
        <w:rPr>
          <w:rFonts w:ascii="Times New Roman" w:hAnsi="Times New Roman" w:cs="Times New Roman"/>
          <w:sz w:val="28"/>
        </w:rPr>
        <w:t xml:space="preserve"> в бюджете на отчетный финансовый год</w:t>
      </w:r>
      <w:r>
        <w:rPr>
          <w:rFonts w:ascii="Times New Roman" w:hAnsi="Times New Roman" w:cs="Times New Roman"/>
          <w:sz w:val="28"/>
        </w:rPr>
        <w:t xml:space="preserve"> и плановый период ниже значений таких показателей</w:t>
      </w:r>
      <w:r w:rsidR="000C4462">
        <w:rPr>
          <w:rFonts w:ascii="Times New Roman" w:hAnsi="Times New Roman" w:cs="Times New Roman"/>
          <w:sz w:val="28"/>
        </w:rPr>
        <w:t xml:space="preserve"> на отчетный финансовый год</w:t>
      </w:r>
      <w:r>
        <w:rPr>
          <w:rFonts w:ascii="Times New Roman" w:hAnsi="Times New Roman" w:cs="Times New Roman"/>
          <w:sz w:val="28"/>
        </w:rPr>
        <w:t>, установленных законом субъекта Российской Федерации о бюджете на финансовый год</w:t>
      </w:r>
      <w:r w:rsidR="000C4462">
        <w:rPr>
          <w:rFonts w:ascii="Times New Roman" w:hAnsi="Times New Roman" w:cs="Times New Roman"/>
          <w:sz w:val="28"/>
        </w:rPr>
        <w:t>, предшествующий отчетному,</w:t>
      </w:r>
      <w:r>
        <w:rPr>
          <w:rFonts w:ascii="Times New Roman" w:hAnsi="Times New Roman" w:cs="Times New Roman"/>
          <w:sz w:val="28"/>
        </w:rPr>
        <w:t xml:space="preserve"> и плановый период</w:t>
      </w:r>
      <w:r w:rsidR="00064F73">
        <w:rPr>
          <w:rFonts w:ascii="Times New Roman" w:hAnsi="Times New Roman" w:cs="Times New Roman"/>
          <w:sz w:val="28"/>
        </w:rPr>
        <w:t>,</w:t>
      </w:r>
      <w:r>
        <w:rPr>
          <w:rFonts w:ascii="Times New Roman" w:hAnsi="Times New Roman" w:cs="Times New Roman"/>
          <w:sz w:val="28"/>
        </w:rPr>
        <w:t xml:space="preserve"> в пояснительной записке необходимо представить обоснования таких отклонений.</w:t>
      </w:r>
    </w:p>
    <w:p w14:paraId="7CAC5F35" w14:textId="77777777" w:rsidR="00BB12A0" w:rsidRDefault="00BB12A0">
      <w:pPr>
        <w:ind w:firstLine="709"/>
        <w:jc w:val="both"/>
        <w:rPr>
          <w:rFonts w:ascii="Times New Roman" w:hAnsi="Times New Roman" w:cs="Times New Roman"/>
          <w:sz w:val="28"/>
        </w:rPr>
      </w:pPr>
    </w:p>
    <w:p w14:paraId="7BCD7DAB"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10 «Межбюджетные трансферты и бюджетные кредиты из местных бюджетов»</w:t>
      </w:r>
    </w:p>
    <w:p w14:paraId="155B0E6C" w14:textId="77777777" w:rsidR="00BB12A0" w:rsidRDefault="00BB12A0">
      <w:pPr>
        <w:widowControl w:val="0"/>
        <w:autoSpaceDE w:val="0"/>
        <w:autoSpaceDN w:val="0"/>
        <w:adjustRightInd w:val="0"/>
        <w:ind w:firstLine="709"/>
        <w:jc w:val="both"/>
        <w:rPr>
          <w:rFonts w:ascii="Times New Roman" w:hAnsi="Times New Roman" w:cs="Times New Roman"/>
          <w:b/>
          <w:sz w:val="28"/>
          <w:szCs w:val="28"/>
        </w:rPr>
      </w:pPr>
    </w:p>
    <w:p w14:paraId="6144FE1A"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 отражается общий объем межбюджетных трансфертов, перечисляемый в региональный бюджет из бюджетов муниципальных образований.</w:t>
      </w:r>
    </w:p>
    <w:p w14:paraId="2ED5267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1.1 отражается объем субсидий, предоставляемый бюджету субъекта Российской Федерации из бюджетов муниципальных образований в соответствии со </w:t>
      </w:r>
      <w:r>
        <w:rPr>
          <w:rFonts w:ascii="Times New Roman" w:hAnsi="Times New Roman" w:cs="Times New Roman"/>
          <w:sz w:val="28"/>
          <w:szCs w:val="28"/>
        </w:rPr>
        <w:lastRenderedPageBreak/>
        <w:t>статьей 142.2 Бюджетного кодекса Российской Федерации.</w:t>
      </w:r>
    </w:p>
    <w:p w14:paraId="4231F9E6"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2 указывается общий объем межбюджетных трансфертов, перечисляемых из бюджетов муниципальных районов в бюджеты поселений, входящих в состав муниципальных районов, в том числе по:</w:t>
      </w:r>
    </w:p>
    <w:p w14:paraId="124CD5C2"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строке 2.1 – дотации на выравнивание бюджетной обеспеченности поселений, предоставленные  в соответствии с пунктом 4 статьи 142.1 Бюджетного кодекса Российской Федерации, за счет собственных доходов бюджетов муниципальных районов; </w:t>
      </w:r>
    </w:p>
    <w:p w14:paraId="28B127DA"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строке 2.2 – дотации на выравнивание бюджетной обеспеченности поселений предоставленные в соответствии с пунктом 5 статьи 137 Бюджетного кодекса Российской Федерации, за счет средств субвенций из бюджетов субъектов Российской Федерации; </w:t>
      </w:r>
    </w:p>
    <w:p w14:paraId="2F52AEC3"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строке 2.3 – иные межбюджетные трансферты в соответствии со статьей 142.4 Бюджетного кодекса Российской Федерации (за исключением межбюджетных трансфертов, предоставляемых в связи с передачей полномочий органов местного самоуправления муниципальных районов органам местного самоуправления входящих в его состав поселений в соответствии с пунктом 4 статьи 15 Федерального закона от 06.10.2003 № 131-ФЗ)</w:t>
      </w:r>
      <w:r w:rsidR="00A07839">
        <w:rPr>
          <w:rFonts w:ascii="Times New Roman" w:hAnsi="Times New Roman" w:cs="Times New Roman"/>
          <w:sz w:val="28"/>
          <w:szCs w:val="28"/>
        </w:rPr>
        <w:t xml:space="preserve"> (дополнительно в строке 2.3.1 выделяются дотации, направляемые на софинансирование </w:t>
      </w:r>
      <w:r w:rsidR="00A07839" w:rsidRPr="00A07839">
        <w:rPr>
          <w:rFonts w:ascii="Times New Roman" w:hAnsi="Times New Roman" w:cs="Times New Roman"/>
          <w:sz w:val="28"/>
          <w:szCs w:val="28"/>
        </w:rPr>
        <w:t>инициативных проектов</w:t>
      </w:r>
      <w:r w:rsidR="00A07839">
        <w:rPr>
          <w:rFonts w:ascii="Times New Roman" w:hAnsi="Times New Roman" w:cs="Times New Roman"/>
          <w:sz w:val="28"/>
          <w:szCs w:val="28"/>
        </w:rPr>
        <w:t>, а в строке 2.3.2 -</w:t>
      </w:r>
      <w:r w:rsidR="00A07839" w:rsidRPr="00A07839">
        <w:t xml:space="preserve"> </w:t>
      </w:r>
      <w:r w:rsidR="00A07839" w:rsidRPr="00A07839">
        <w:rPr>
          <w:rFonts w:ascii="Times New Roman" w:hAnsi="Times New Roman" w:cs="Times New Roman"/>
          <w:sz w:val="28"/>
          <w:szCs w:val="28"/>
        </w:rPr>
        <w:t>направляемые целях содействия достижению и (или) поощрения достижения наилучших значений показателей</w:t>
      </w:r>
      <w:r w:rsidR="00A07839">
        <w:rPr>
          <w:rFonts w:ascii="Times New Roman" w:hAnsi="Times New Roman" w:cs="Times New Roman"/>
          <w:sz w:val="28"/>
          <w:szCs w:val="28"/>
        </w:rPr>
        <w:t>)</w:t>
      </w:r>
      <w:r>
        <w:rPr>
          <w:rFonts w:ascii="Times New Roman" w:hAnsi="Times New Roman" w:cs="Times New Roman"/>
          <w:sz w:val="28"/>
          <w:szCs w:val="28"/>
        </w:rPr>
        <w:t>;</w:t>
      </w:r>
    </w:p>
    <w:p w14:paraId="12073D25"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строке 2.4 отражается объем межбюджетных трансфертов, перечисляемых из бюджетов муниципальных районов в бюджеты входящих в их состав поселений в связи с заключенными соглашениями в соответствии со статьей 142.4 Бюджетного кодекса Российской Федерации и  пунктом 4 статьи 15 Федерального закона от 06.10.2003 № 131-ФЗ.</w:t>
      </w:r>
    </w:p>
    <w:p w14:paraId="3AC160CD"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строке 2.5 отражается объем субвенций из бюджетов муниципальных районов бюджетам поселений в случаях, установленных статьями 133 и 140 Бюджетного кодекса Российской Федерации.</w:t>
      </w:r>
    </w:p>
    <w:p w14:paraId="27AB6055" w14:textId="77777777" w:rsidR="00CE24B3" w:rsidRPr="0077022B" w:rsidRDefault="00504926">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2.6 указывается объем субсидий, перечисляемых из бюджетов муниципальных районов бюджетам поселений в соответствии с статьей 142.3  Бюджетного кодекса Российской Федерации.</w:t>
      </w:r>
    </w:p>
    <w:p w14:paraId="749B57C5"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3 отражается общий объем межбюджетных трансфертов, перечисляемых из бюджетов  городских округов с внутригородским делением бюджетам внутригородских районов, в том числе по:</w:t>
      </w:r>
    </w:p>
    <w:p w14:paraId="068317EE"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строке 3.1 отражается объем дотаций, предоставляемых из бюджетов городских округов с внутригородским делением бюджетам внутригородских районов, на выравнивание бюджетной обеспеченности в соответствии с пунктом 4 статьи 142.8 Бюджетного кодекса Российской Федерации, за счет собственных доходов бюджетов городских округов с внутригородским делением;</w:t>
      </w:r>
    </w:p>
    <w:p w14:paraId="6E39C692"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строке 3.2 отражается объем дотаций, предоставляемых из бюджетов городских округов с внутригородским делением бюджетам внутригородских районов, на выравнивание бюджетной обеспеченности в соответствии с пунктом 5 статьи 137 Бюджетного кодекса Российской Федерации, за счет средств субвенций из бюджетов субъектов Российской Федерации;</w:t>
      </w:r>
    </w:p>
    <w:p w14:paraId="3983C953"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строке 3.3 отражается объем иных межбюджетных трансфертов, </w:t>
      </w:r>
      <w:r>
        <w:rPr>
          <w:rFonts w:ascii="Times New Roman" w:hAnsi="Times New Roman" w:cs="Times New Roman"/>
          <w:sz w:val="28"/>
          <w:szCs w:val="28"/>
        </w:rPr>
        <w:lastRenderedPageBreak/>
        <w:t>предоставляемых бюджетам внутригородских районов из бюджетов городских округов с внутригородским делением в соответствии со статьей 142.6 Бюджетного кодекса Российской Федерации</w:t>
      </w:r>
      <w:r w:rsidR="00A07839">
        <w:rPr>
          <w:rFonts w:ascii="Times New Roman" w:hAnsi="Times New Roman" w:cs="Times New Roman"/>
          <w:sz w:val="28"/>
          <w:szCs w:val="28"/>
        </w:rPr>
        <w:t xml:space="preserve"> </w:t>
      </w:r>
      <w:r w:rsidR="00A07839" w:rsidRPr="00A07839">
        <w:rPr>
          <w:rFonts w:ascii="Times New Roman" w:hAnsi="Times New Roman" w:cs="Times New Roman"/>
          <w:sz w:val="28"/>
          <w:szCs w:val="28"/>
        </w:rPr>
        <w:t xml:space="preserve">(дополнительно в строке </w:t>
      </w:r>
      <w:r w:rsidR="008A4A21">
        <w:rPr>
          <w:rFonts w:ascii="Times New Roman" w:hAnsi="Times New Roman" w:cs="Times New Roman"/>
          <w:sz w:val="28"/>
          <w:szCs w:val="28"/>
        </w:rPr>
        <w:t>3</w:t>
      </w:r>
      <w:r w:rsidR="00A07839" w:rsidRPr="00A07839">
        <w:rPr>
          <w:rFonts w:ascii="Times New Roman" w:hAnsi="Times New Roman" w:cs="Times New Roman"/>
          <w:sz w:val="28"/>
          <w:szCs w:val="28"/>
        </w:rPr>
        <w:t xml:space="preserve">.3.1 выделяются дотации, направляемые на софинансирование инициативных проектов, а в строке </w:t>
      </w:r>
      <w:r w:rsidR="008A4A21">
        <w:rPr>
          <w:rFonts w:ascii="Times New Roman" w:hAnsi="Times New Roman" w:cs="Times New Roman"/>
          <w:sz w:val="28"/>
          <w:szCs w:val="28"/>
        </w:rPr>
        <w:t>3</w:t>
      </w:r>
      <w:r w:rsidR="00A07839" w:rsidRPr="00A07839">
        <w:rPr>
          <w:rFonts w:ascii="Times New Roman" w:hAnsi="Times New Roman" w:cs="Times New Roman"/>
          <w:sz w:val="28"/>
          <w:szCs w:val="28"/>
        </w:rPr>
        <w:t>.3.2 - направляемые целях содействия достижению и (или) поощрения достижения наилучших значений показателей)</w:t>
      </w:r>
      <w:r>
        <w:rPr>
          <w:rFonts w:ascii="Times New Roman" w:hAnsi="Times New Roman" w:cs="Times New Roman"/>
          <w:sz w:val="28"/>
          <w:szCs w:val="28"/>
        </w:rPr>
        <w:t>;</w:t>
      </w:r>
    </w:p>
    <w:p w14:paraId="0FCF396A"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w:t>
      </w:r>
      <w:r w:rsidRPr="0077022B">
        <w:rPr>
          <w:rFonts w:ascii="Times New Roman" w:hAnsi="Times New Roman" w:cs="Times New Roman"/>
          <w:sz w:val="28"/>
          <w:szCs w:val="28"/>
        </w:rPr>
        <w:t>строке 3.4 отражается объем субвенций из бюджетов городских округов с внутригородским делением бюджетам внутригородских районов в случаях, установленных статьями 133 и 140 Бюджетно</w:t>
      </w:r>
      <w:r w:rsidR="00504926" w:rsidRPr="0077022B">
        <w:rPr>
          <w:rFonts w:ascii="Times New Roman" w:hAnsi="Times New Roman" w:cs="Times New Roman"/>
          <w:sz w:val="28"/>
          <w:szCs w:val="28"/>
        </w:rPr>
        <w:t>го кодекса Российской Федерации;</w:t>
      </w:r>
    </w:p>
    <w:p w14:paraId="1BDA5D32" w14:textId="77777777" w:rsidR="00504926" w:rsidRPr="0077022B" w:rsidRDefault="00504926" w:rsidP="00504926">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строке 3.</w:t>
      </w:r>
      <w:r w:rsidR="000D5D59" w:rsidRPr="0077022B">
        <w:rPr>
          <w:rFonts w:ascii="Times New Roman" w:hAnsi="Times New Roman" w:cs="Times New Roman"/>
          <w:sz w:val="28"/>
          <w:szCs w:val="28"/>
        </w:rPr>
        <w:t>5</w:t>
      </w:r>
      <w:r w:rsidRPr="0077022B">
        <w:rPr>
          <w:rFonts w:ascii="Times New Roman" w:hAnsi="Times New Roman" w:cs="Times New Roman"/>
          <w:sz w:val="28"/>
          <w:szCs w:val="28"/>
        </w:rPr>
        <w:t xml:space="preserve"> отражается объем</w:t>
      </w:r>
      <w:r w:rsidRPr="0077022B">
        <w:rPr>
          <w:rFonts w:ascii="Times New Roman" w:hAnsi="Times New Roman" w:cs="Times New Roman"/>
        </w:rPr>
        <w:t xml:space="preserve"> </w:t>
      </w:r>
      <w:r w:rsidRPr="0077022B">
        <w:rPr>
          <w:rFonts w:ascii="Times New Roman" w:hAnsi="Times New Roman" w:cs="Times New Roman"/>
          <w:sz w:val="28"/>
          <w:szCs w:val="28"/>
        </w:rPr>
        <w:t>субсидий из бюджетов городских округов с внутригородским делением  бюджетам внутригородских районов в соответствии со статьей 142.3 Бюджетного кодекса Российской Федерации.</w:t>
      </w:r>
    </w:p>
    <w:p w14:paraId="2335F7C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строке </w:t>
      </w:r>
      <w:r w:rsidR="00942C96" w:rsidRPr="0077022B">
        <w:rPr>
          <w:rFonts w:ascii="Times New Roman" w:hAnsi="Times New Roman" w:cs="Times New Roman"/>
          <w:sz w:val="28"/>
          <w:szCs w:val="28"/>
        </w:rPr>
        <w:t>4</w:t>
      </w:r>
      <w:r w:rsidRPr="0077022B">
        <w:rPr>
          <w:rFonts w:ascii="Times New Roman" w:hAnsi="Times New Roman" w:cs="Times New Roman"/>
          <w:sz w:val="28"/>
          <w:szCs w:val="28"/>
        </w:rPr>
        <w:t xml:space="preserve"> отражается общий объем межбюджетных трансфертов, перечисляемых из бюджетов поселений в бюджеты муниципальных районов, в том числе по</w:t>
      </w:r>
      <w:r w:rsidR="000D5D59" w:rsidRPr="0077022B">
        <w:rPr>
          <w:rFonts w:ascii="Times New Roman" w:hAnsi="Times New Roman" w:cs="Times New Roman"/>
          <w:sz w:val="28"/>
          <w:szCs w:val="28"/>
        </w:rPr>
        <w:t xml:space="preserve"> </w:t>
      </w:r>
      <w:r w:rsidRPr="0077022B">
        <w:rPr>
          <w:rFonts w:ascii="Times New Roman" w:hAnsi="Times New Roman" w:cs="Times New Roman"/>
          <w:sz w:val="28"/>
          <w:szCs w:val="28"/>
        </w:rPr>
        <w:t xml:space="preserve"> строке </w:t>
      </w:r>
      <w:r w:rsidR="00B851E0" w:rsidRPr="0077022B">
        <w:rPr>
          <w:rFonts w:ascii="Times New Roman" w:hAnsi="Times New Roman" w:cs="Times New Roman"/>
          <w:sz w:val="28"/>
          <w:szCs w:val="28"/>
        </w:rPr>
        <w:t>4</w:t>
      </w:r>
      <w:r w:rsidRPr="0077022B">
        <w:rPr>
          <w:rFonts w:ascii="Times New Roman" w:hAnsi="Times New Roman" w:cs="Times New Roman"/>
          <w:sz w:val="28"/>
          <w:szCs w:val="28"/>
        </w:rPr>
        <w:t>.1 отражается объем иных межбюджетных</w:t>
      </w:r>
      <w:r>
        <w:rPr>
          <w:rFonts w:ascii="Times New Roman" w:hAnsi="Times New Roman" w:cs="Times New Roman"/>
          <w:sz w:val="28"/>
          <w:szCs w:val="28"/>
        </w:rPr>
        <w:t xml:space="preserve"> трансфертов в связи с передачей части полномочий органов местного самоуправления  поселений органам местного самоуправления муниципальных районов в соответствии с пунктом 4 статьи 15 Федерального закона от 06.10.2003 № 131-ФЗ и статьей 142.5 Бюджетног</w:t>
      </w:r>
      <w:r w:rsidR="00942C96">
        <w:rPr>
          <w:rFonts w:ascii="Times New Roman" w:hAnsi="Times New Roman" w:cs="Times New Roman"/>
          <w:sz w:val="28"/>
          <w:szCs w:val="28"/>
        </w:rPr>
        <w:t>о кодекса Российской Федерации.</w:t>
      </w:r>
    </w:p>
    <w:p w14:paraId="686FFC2A" w14:textId="77777777" w:rsidR="000D5D59" w:rsidRPr="0077022B" w:rsidRDefault="000D5D59" w:rsidP="000D5D59">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строке </w:t>
      </w:r>
      <w:r w:rsidR="00942C96" w:rsidRPr="0077022B">
        <w:rPr>
          <w:rFonts w:ascii="Times New Roman" w:hAnsi="Times New Roman" w:cs="Times New Roman"/>
          <w:sz w:val="28"/>
          <w:szCs w:val="28"/>
        </w:rPr>
        <w:t>5</w:t>
      </w:r>
      <w:r w:rsidRPr="0077022B">
        <w:rPr>
          <w:rFonts w:ascii="Times New Roman" w:hAnsi="Times New Roman" w:cs="Times New Roman"/>
          <w:sz w:val="28"/>
          <w:szCs w:val="28"/>
        </w:rPr>
        <w:t xml:space="preserve"> отражается общий объем иных межбюджетных трансфертов, перечисляемых из бюджетов внутригородских районов</w:t>
      </w:r>
      <w:r w:rsidR="00942C96" w:rsidRPr="0077022B">
        <w:rPr>
          <w:rFonts w:ascii="Times New Roman" w:hAnsi="Times New Roman" w:cs="Times New Roman"/>
          <w:sz w:val="28"/>
          <w:szCs w:val="28"/>
        </w:rPr>
        <w:t xml:space="preserve">, в том числе </w:t>
      </w:r>
      <w:r w:rsidRPr="0077022B">
        <w:rPr>
          <w:rFonts w:ascii="Times New Roman" w:hAnsi="Times New Roman" w:cs="Times New Roman"/>
          <w:sz w:val="28"/>
          <w:szCs w:val="28"/>
        </w:rPr>
        <w:t xml:space="preserve"> бюджетам городских округов с внутригородским делением в соответствии со статьей 142.7 Бюджетно</w:t>
      </w:r>
      <w:r w:rsidR="00DD3657" w:rsidRPr="0077022B">
        <w:rPr>
          <w:rFonts w:ascii="Times New Roman" w:hAnsi="Times New Roman" w:cs="Times New Roman"/>
          <w:sz w:val="28"/>
          <w:szCs w:val="28"/>
        </w:rPr>
        <w:t>го кодекса Российской Федерации (строка 5.1).</w:t>
      </w:r>
    </w:p>
    <w:p w14:paraId="2B29B3CC"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w:t>
      </w:r>
      <w:r w:rsidR="00DD3657" w:rsidRPr="0077022B">
        <w:rPr>
          <w:rFonts w:ascii="Times New Roman" w:hAnsi="Times New Roman" w:cs="Times New Roman"/>
          <w:sz w:val="28"/>
          <w:szCs w:val="28"/>
        </w:rPr>
        <w:t>ах</w:t>
      </w:r>
      <w:r w:rsidRPr="0077022B">
        <w:rPr>
          <w:rFonts w:ascii="Times New Roman" w:hAnsi="Times New Roman" w:cs="Times New Roman"/>
          <w:sz w:val="28"/>
          <w:szCs w:val="28"/>
        </w:rPr>
        <w:t xml:space="preserve"> 6</w:t>
      </w:r>
      <w:r w:rsidR="00DD3657" w:rsidRPr="0077022B">
        <w:rPr>
          <w:rFonts w:ascii="Times New Roman" w:hAnsi="Times New Roman" w:cs="Times New Roman"/>
          <w:sz w:val="28"/>
          <w:szCs w:val="28"/>
        </w:rPr>
        <w:t xml:space="preserve"> -</w:t>
      </w:r>
      <w:r w:rsidRPr="0077022B">
        <w:rPr>
          <w:rFonts w:ascii="Times New Roman" w:hAnsi="Times New Roman" w:cs="Times New Roman"/>
          <w:sz w:val="28"/>
          <w:szCs w:val="28"/>
        </w:rPr>
        <w:t xml:space="preserve"> </w:t>
      </w:r>
      <w:r w:rsidR="00DD3657" w:rsidRPr="0077022B">
        <w:rPr>
          <w:rFonts w:ascii="Times New Roman" w:hAnsi="Times New Roman" w:cs="Times New Roman"/>
          <w:sz w:val="28"/>
          <w:szCs w:val="28"/>
        </w:rPr>
        <w:t xml:space="preserve">6.8 </w:t>
      </w:r>
      <w:r w:rsidRPr="0077022B">
        <w:rPr>
          <w:rFonts w:ascii="Times New Roman" w:hAnsi="Times New Roman" w:cs="Times New Roman"/>
          <w:sz w:val="28"/>
          <w:szCs w:val="28"/>
        </w:rPr>
        <w:t>отражаются горизонтальные субсидии (средства, поступающие в местные бюджеты от бюджетов других муниципальных образований  в соответствии с п.1 ст. 142.3 Бюджетного кодекса Российской Федерации).</w:t>
      </w:r>
      <w:r w:rsidR="00DD3657" w:rsidRPr="0077022B">
        <w:rPr>
          <w:rFonts w:ascii="Times New Roman" w:hAnsi="Times New Roman" w:cs="Times New Roman"/>
        </w:rPr>
        <w:t xml:space="preserve"> </w:t>
      </w:r>
      <w:r w:rsidR="00DD3657" w:rsidRPr="0077022B">
        <w:rPr>
          <w:rFonts w:ascii="Times New Roman" w:hAnsi="Times New Roman" w:cs="Times New Roman"/>
          <w:sz w:val="28"/>
          <w:szCs w:val="28"/>
        </w:rPr>
        <w:t>В строке 6.9 приводится общее количество муниципальных образований, предоставивших горизонтальные субсидии. В пояснительной записке следует перечислить основные направления</w:t>
      </w:r>
      <w:r w:rsidR="00E45BF5" w:rsidRPr="0077022B">
        <w:rPr>
          <w:rFonts w:ascii="Times New Roman" w:hAnsi="Times New Roman" w:cs="Times New Roman"/>
          <w:sz w:val="28"/>
          <w:szCs w:val="28"/>
        </w:rPr>
        <w:t xml:space="preserve"> (вопросы местного значения)</w:t>
      </w:r>
      <w:r w:rsidR="00DD3657" w:rsidRPr="0077022B">
        <w:rPr>
          <w:rFonts w:ascii="Times New Roman" w:hAnsi="Times New Roman" w:cs="Times New Roman"/>
          <w:sz w:val="28"/>
          <w:szCs w:val="28"/>
        </w:rPr>
        <w:t>, на которые расходуются горизонтальные субсидии</w:t>
      </w:r>
      <w:r w:rsidR="0061773D">
        <w:rPr>
          <w:rFonts w:ascii="Times New Roman" w:hAnsi="Times New Roman" w:cs="Times New Roman"/>
          <w:sz w:val="28"/>
          <w:szCs w:val="28"/>
        </w:rPr>
        <w:t>, в разрезе видов муниципальных образований</w:t>
      </w:r>
      <w:r w:rsidR="00DD3657" w:rsidRPr="0077022B">
        <w:rPr>
          <w:rFonts w:ascii="Times New Roman" w:hAnsi="Times New Roman" w:cs="Times New Roman"/>
          <w:sz w:val="28"/>
          <w:szCs w:val="28"/>
        </w:rPr>
        <w:t>.</w:t>
      </w:r>
    </w:p>
    <w:p w14:paraId="56974C79" w14:textId="4183D7A5" w:rsidR="00F45ADA" w:rsidRDefault="00714E24" w:rsidP="00F45ADA">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w:t>
      </w:r>
      <w:r w:rsidR="009B1C20" w:rsidRPr="0077022B">
        <w:rPr>
          <w:rFonts w:ascii="Times New Roman" w:hAnsi="Times New Roman" w:cs="Times New Roman"/>
          <w:sz w:val="28"/>
          <w:szCs w:val="28"/>
        </w:rPr>
        <w:t>строк</w:t>
      </w:r>
      <w:r w:rsidR="009B1C20">
        <w:rPr>
          <w:rFonts w:ascii="Times New Roman" w:hAnsi="Times New Roman" w:cs="Times New Roman"/>
          <w:sz w:val="28"/>
          <w:szCs w:val="28"/>
        </w:rPr>
        <w:t>е</w:t>
      </w:r>
      <w:r w:rsidR="009B1C20" w:rsidRPr="0077022B">
        <w:rPr>
          <w:rFonts w:ascii="Times New Roman" w:hAnsi="Times New Roman" w:cs="Times New Roman"/>
          <w:sz w:val="28"/>
          <w:szCs w:val="28"/>
        </w:rPr>
        <w:t xml:space="preserve"> </w:t>
      </w:r>
      <w:r w:rsidRPr="0077022B">
        <w:rPr>
          <w:rFonts w:ascii="Times New Roman" w:hAnsi="Times New Roman" w:cs="Times New Roman"/>
          <w:sz w:val="28"/>
          <w:szCs w:val="28"/>
        </w:rPr>
        <w:t>7 </w:t>
      </w:r>
      <w:r w:rsidR="009B1C20">
        <w:rPr>
          <w:rFonts w:ascii="Times New Roman" w:hAnsi="Times New Roman" w:cs="Times New Roman"/>
          <w:sz w:val="28"/>
          <w:szCs w:val="28"/>
        </w:rPr>
        <w:t>отражается сальдо по б</w:t>
      </w:r>
      <w:r w:rsidR="009B1C20" w:rsidRPr="009B1C20">
        <w:rPr>
          <w:rFonts w:ascii="Times New Roman" w:hAnsi="Times New Roman" w:cs="Times New Roman"/>
          <w:sz w:val="28"/>
          <w:szCs w:val="28"/>
        </w:rPr>
        <w:t>юджетны</w:t>
      </w:r>
      <w:r w:rsidR="009B1C20">
        <w:rPr>
          <w:rFonts w:ascii="Times New Roman" w:hAnsi="Times New Roman" w:cs="Times New Roman"/>
          <w:sz w:val="28"/>
          <w:szCs w:val="28"/>
        </w:rPr>
        <w:t>м</w:t>
      </w:r>
      <w:r w:rsidR="009B1C20" w:rsidRPr="009B1C20">
        <w:rPr>
          <w:rFonts w:ascii="Times New Roman" w:hAnsi="Times New Roman" w:cs="Times New Roman"/>
          <w:sz w:val="28"/>
          <w:szCs w:val="28"/>
        </w:rPr>
        <w:t xml:space="preserve"> кредит</w:t>
      </w:r>
      <w:r w:rsidR="009B1C20">
        <w:rPr>
          <w:rFonts w:ascii="Times New Roman" w:hAnsi="Times New Roman" w:cs="Times New Roman"/>
          <w:sz w:val="28"/>
          <w:szCs w:val="28"/>
        </w:rPr>
        <w:t>ам</w:t>
      </w:r>
      <w:r w:rsidR="009B1C20" w:rsidRPr="009B1C20">
        <w:rPr>
          <w:rFonts w:ascii="Times New Roman" w:hAnsi="Times New Roman" w:cs="Times New Roman"/>
          <w:sz w:val="28"/>
          <w:szCs w:val="28"/>
        </w:rPr>
        <w:t xml:space="preserve"> </w:t>
      </w:r>
      <w:r w:rsidR="00F45ADA" w:rsidRPr="009B1C20">
        <w:rPr>
          <w:rFonts w:ascii="Times New Roman" w:hAnsi="Times New Roman" w:cs="Times New Roman"/>
          <w:sz w:val="28"/>
          <w:szCs w:val="28"/>
        </w:rPr>
        <w:t>поселени</w:t>
      </w:r>
      <w:r w:rsidR="00F45ADA">
        <w:rPr>
          <w:rFonts w:ascii="Times New Roman" w:hAnsi="Times New Roman" w:cs="Times New Roman"/>
          <w:sz w:val="28"/>
          <w:szCs w:val="28"/>
        </w:rPr>
        <w:t>ям</w:t>
      </w:r>
      <w:r w:rsidR="00F45ADA" w:rsidRPr="009B1C20">
        <w:rPr>
          <w:rFonts w:ascii="Times New Roman" w:hAnsi="Times New Roman" w:cs="Times New Roman"/>
          <w:sz w:val="28"/>
          <w:szCs w:val="28"/>
        </w:rPr>
        <w:t xml:space="preserve"> (внутригородски</w:t>
      </w:r>
      <w:r w:rsidR="00F45ADA">
        <w:rPr>
          <w:rFonts w:ascii="Times New Roman" w:hAnsi="Times New Roman" w:cs="Times New Roman"/>
          <w:sz w:val="28"/>
          <w:szCs w:val="28"/>
        </w:rPr>
        <w:t>м</w:t>
      </w:r>
      <w:r w:rsidR="00F45ADA" w:rsidRPr="009B1C20">
        <w:rPr>
          <w:rFonts w:ascii="Times New Roman" w:hAnsi="Times New Roman" w:cs="Times New Roman"/>
          <w:sz w:val="28"/>
          <w:szCs w:val="28"/>
        </w:rPr>
        <w:t xml:space="preserve"> район</w:t>
      </w:r>
      <w:r w:rsidR="00F45ADA">
        <w:rPr>
          <w:rFonts w:ascii="Times New Roman" w:hAnsi="Times New Roman" w:cs="Times New Roman"/>
          <w:sz w:val="28"/>
          <w:szCs w:val="28"/>
        </w:rPr>
        <w:t>ам</w:t>
      </w:r>
      <w:r w:rsidR="00F45ADA" w:rsidRPr="009B1C20">
        <w:rPr>
          <w:rFonts w:ascii="Times New Roman" w:hAnsi="Times New Roman" w:cs="Times New Roman"/>
          <w:sz w:val="28"/>
          <w:szCs w:val="28"/>
        </w:rPr>
        <w:t xml:space="preserve">) </w:t>
      </w:r>
      <w:r w:rsidR="009B1C20" w:rsidRPr="009B1C20">
        <w:rPr>
          <w:rFonts w:ascii="Times New Roman" w:hAnsi="Times New Roman" w:cs="Times New Roman"/>
          <w:sz w:val="28"/>
          <w:szCs w:val="28"/>
        </w:rPr>
        <w:t>из бюджетов муниципальных районов (городских округов с внутригородским делением)</w:t>
      </w:r>
      <w:r w:rsidR="00F45ADA">
        <w:rPr>
          <w:rFonts w:ascii="Times New Roman" w:hAnsi="Times New Roman" w:cs="Times New Roman"/>
          <w:sz w:val="28"/>
          <w:szCs w:val="28"/>
        </w:rPr>
        <w:t xml:space="preserve">. Значение данного показателя </w:t>
      </w:r>
      <w:r w:rsidR="00794C37">
        <w:rPr>
          <w:rFonts w:ascii="Times New Roman" w:hAnsi="Times New Roman" w:cs="Times New Roman"/>
          <w:sz w:val="28"/>
          <w:szCs w:val="28"/>
        </w:rPr>
        <w:t>должно быть эквивалентно</w:t>
      </w:r>
      <w:r w:rsidR="00F45ADA">
        <w:rPr>
          <w:rFonts w:ascii="Times New Roman" w:hAnsi="Times New Roman" w:cs="Times New Roman"/>
          <w:sz w:val="28"/>
          <w:szCs w:val="28"/>
        </w:rPr>
        <w:t xml:space="preserve"> сумме значений показателей в строках 7.1 и 7.2. </w:t>
      </w:r>
    </w:p>
    <w:p w14:paraId="2469DCCD" w14:textId="05E8E6C9" w:rsidR="00F45ADA" w:rsidRDefault="00794C37" w:rsidP="00F45AD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7.1 отражается сальдо по б</w:t>
      </w:r>
      <w:r w:rsidRPr="009B1C20">
        <w:rPr>
          <w:rFonts w:ascii="Times New Roman" w:hAnsi="Times New Roman" w:cs="Times New Roman"/>
          <w:sz w:val="28"/>
          <w:szCs w:val="28"/>
        </w:rPr>
        <w:t>юджетны</w:t>
      </w:r>
      <w:r>
        <w:rPr>
          <w:rFonts w:ascii="Times New Roman" w:hAnsi="Times New Roman" w:cs="Times New Roman"/>
          <w:sz w:val="28"/>
          <w:szCs w:val="28"/>
        </w:rPr>
        <w:t>м</w:t>
      </w:r>
      <w:r w:rsidRPr="009B1C20">
        <w:rPr>
          <w:rFonts w:ascii="Times New Roman" w:hAnsi="Times New Roman" w:cs="Times New Roman"/>
          <w:sz w:val="28"/>
          <w:szCs w:val="28"/>
        </w:rPr>
        <w:t xml:space="preserve"> кредит</w:t>
      </w:r>
      <w:r>
        <w:rPr>
          <w:rFonts w:ascii="Times New Roman" w:hAnsi="Times New Roman" w:cs="Times New Roman"/>
          <w:sz w:val="28"/>
          <w:szCs w:val="28"/>
        </w:rPr>
        <w:t>ам</w:t>
      </w:r>
      <w:r w:rsidRPr="009B1C20">
        <w:rPr>
          <w:rFonts w:ascii="Times New Roman" w:hAnsi="Times New Roman" w:cs="Times New Roman"/>
          <w:sz w:val="28"/>
          <w:szCs w:val="28"/>
        </w:rPr>
        <w:t xml:space="preserve"> поселени</w:t>
      </w:r>
      <w:r>
        <w:rPr>
          <w:rFonts w:ascii="Times New Roman" w:hAnsi="Times New Roman" w:cs="Times New Roman"/>
          <w:sz w:val="28"/>
          <w:szCs w:val="28"/>
        </w:rPr>
        <w:t>ям</w:t>
      </w:r>
      <w:r w:rsidRPr="009B1C20">
        <w:rPr>
          <w:rFonts w:ascii="Times New Roman" w:hAnsi="Times New Roman" w:cs="Times New Roman"/>
          <w:sz w:val="28"/>
          <w:szCs w:val="28"/>
        </w:rPr>
        <w:t xml:space="preserve"> (внутригородски</w:t>
      </w:r>
      <w:r>
        <w:rPr>
          <w:rFonts w:ascii="Times New Roman" w:hAnsi="Times New Roman" w:cs="Times New Roman"/>
          <w:sz w:val="28"/>
          <w:szCs w:val="28"/>
        </w:rPr>
        <w:t>м</w:t>
      </w:r>
      <w:r w:rsidRPr="009B1C20">
        <w:rPr>
          <w:rFonts w:ascii="Times New Roman" w:hAnsi="Times New Roman" w:cs="Times New Roman"/>
          <w:sz w:val="28"/>
          <w:szCs w:val="28"/>
        </w:rPr>
        <w:t xml:space="preserve"> район</w:t>
      </w:r>
      <w:r>
        <w:rPr>
          <w:rFonts w:ascii="Times New Roman" w:hAnsi="Times New Roman" w:cs="Times New Roman"/>
          <w:sz w:val="28"/>
          <w:szCs w:val="28"/>
        </w:rPr>
        <w:t>ам</w:t>
      </w:r>
      <w:r w:rsidRPr="009B1C20">
        <w:rPr>
          <w:rFonts w:ascii="Times New Roman" w:hAnsi="Times New Roman" w:cs="Times New Roman"/>
          <w:sz w:val="28"/>
          <w:szCs w:val="28"/>
        </w:rPr>
        <w:t>) из бюджетов муниципальных районов (городских округов с внутригородским делением)</w:t>
      </w:r>
      <w:r>
        <w:rPr>
          <w:rFonts w:ascii="Times New Roman" w:hAnsi="Times New Roman" w:cs="Times New Roman"/>
          <w:sz w:val="28"/>
          <w:szCs w:val="28"/>
        </w:rPr>
        <w:t xml:space="preserve">, </w:t>
      </w:r>
      <w:r w:rsidRPr="00794C37">
        <w:rPr>
          <w:rFonts w:ascii="Times New Roman" w:hAnsi="Times New Roman" w:cs="Times New Roman"/>
          <w:sz w:val="28"/>
          <w:szCs w:val="28"/>
        </w:rPr>
        <w:t>источником финансового обеспечения которых являются собственные средства муниципальных районов (городских округов с внутригородским делением)</w:t>
      </w:r>
      <w:r>
        <w:rPr>
          <w:rFonts w:ascii="Times New Roman" w:hAnsi="Times New Roman" w:cs="Times New Roman"/>
          <w:sz w:val="28"/>
          <w:szCs w:val="28"/>
        </w:rPr>
        <w:t xml:space="preserve">. Значение по данной строке получается посредством вычитания </w:t>
      </w:r>
      <w:r w:rsidR="006459FF">
        <w:rPr>
          <w:rFonts w:ascii="Times New Roman" w:hAnsi="Times New Roman" w:cs="Times New Roman"/>
          <w:sz w:val="28"/>
          <w:szCs w:val="28"/>
        </w:rPr>
        <w:t>из строки 7.1.1 значения строки 7.1.2.</w:t>
      </w:r>
    </w:p>
    <w:p w14:paraId="037685F8" w14:textId="5B7EC144" w:rsidR="00890AEA" w:rsidRDefault="00890AEA" w:rsidP="00F45AD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7.1.1-7.1.7 отражается информация по кредитам из бюджетов </w:t>
      </w:r>
      <w:r w:rsidRPr="009B1C20">
        <w:rPr>
          <w:rFonts w:ascii="Times New Roman" w:hAnsi="Times New Roman" w:cs="Times New Roman"/>
          <w:sz w:val="28"/>
          <w:szCs w:val="28"/>
        </w:rPr>
        <w:t>муниципальных районов (городских округов с внутригородским делением)</w:t>
      </w:r>
      <w:r>
        <w:rPr>
          <w:rFonts w:ascii="Times New Roman" w:hAnsi="Times New Roman" w:cs="Times New Roman"/>
          <w:sz w:val="28"/>
          <w:szCs w:val="28"/>
        </w:rPr>
        <w:t xml:space="preserve">, </w:t>
      </w:r>
      <w:r w:rsidRPr="00794C37">
        <w:rPr>
          <w:rFonts w:ascii="Times New Roman" w:hAnsi="Times New Roman" w:cs="Times New Roman"/>
          <w:sz w:val="28"/>
          <w:szCs w:val="28"/>
        </w:rPr>
        <w:t>источником финансового обеспечения которых являются собственные средства муниципальных районов (городских округов с внутригородским делением)</w:t>
      </w:r>
      <w:r>
        <w:rPr>
          <w:rFonts w:ascii="Times New Roman" w:hAnsi="Times New Roman" w:cs="Times New Roman"/>
          <w:sz w:val="28"/>
          <w:szCs w:val="28"/>
        </w:rPr>
        <w:t>.</w:t>
      </w:r>
    </w:p>
    <w:p w14:paraId="21DDF292" w14:textId="6F82C501" w:rsidR="00DD3657" w:rsidRPr="0077022B" w:rsidRDefault="009B1C20">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w:t>
      </w:r>
      <w:r w:rsidR="00714E24" w:rsidRPr="0077022B">
        <w:rPr>
          <w:rFonts w:ascii="Times New Roman" w:hAnsi="Times New Roman" w:cs="Times New Roman"/>
          <w:sz w:val="28"/>
          <w:szCs w:val="28"/>
        </w:rPr>
        <w:t>7.1.</w:t>
      </w:r>
      <w:r>
        <w:rPr>
          <w:rFonts w:ascii="Times New Roman" w:hAnsi="Times New Roman" w:cs="Times New Roman"/>
          <w:sz w:val="28"/>
          <w:szCs w:val="28"/>
        </w:rPr>
        <w:t>1</w:t>
      </w:r>
      <w:r w:rsidRPr="0077022B">
        <w:rPr>
          <w:rFonts w:ascii="Times New Roman" w:hAnsi="Times New Roman" w:cs="Times New Roman"/>
          <w:sz w:val="28"/>
          <w:szCs w:val="28"/>
        </w:rPr>
        <w:t xml:space="preserve"> </w:t>
      </w:r>
      <w:r w:rsidR="00714E24" w:rsidRPr="0077022B">
        <w:rPr>
          <w:rFonts w:ascii="Times New Roman" w:hAnsi="Times New Roman" w:cs="Times New Roman"/>
          <w:sz w:val="28"/>
          <w:szCs w:val="28"/>
        </w:rPr>
        <w:t xml:space="preserve">отражается объем </w:t>
      </w:r>
      <w:r w:rsidR="006459FF">
        <w:rPr>
          <w:rFonts w:ascii="Times New Roman" w:hAnsi="Times New Roman" w:cs="Times New Roman"/>
          <w:sz w:val="28"/>
          <w:szCs w:val="28"/>
        </w:rPr>
        <w:t xml:space="preserve">привлеченных поселениями (внутригородскими районами) </w:t>
      </w:r>
      <w:r w:rsidR="00714E24" w:rsidRPr="0077022B">
        <w:rPr>
          <w:rFonts w:ascii="Times New Roman" w:hAnsi="Times New Roman" w:cs="Times New Roman"/>
          <w:sz w:val="28"/>
          <w:szCs w:val="28"/>
        </w:rPr>
        <w:t>бюджетных кредитов</w:t>
      </w:r>
      <w:r w:rsidR="006459FF">
        <w:rPr>
          <w:rFonts w:ascii="Times New Roman" w:hAnsi="Times New Roman" w:cs="Times New Roman"/>
          <w:sz w:val="28"/>
          <w:szCs w:val="28"/>
        </w:rPr>
        <w:t xml:space="preserve"> </w:t>
      </w:r>
      <w:r w:rsidR="00714E24" w:rsidRPr="0077022B">
        <w:rPr>
          <w:rFonts w:ascii="Times New Roman" w:hAnsi="Times New Roman" w:cs="Times New Roman"/>
          <w:sz w:val="28"/>
          <w:szCs w:val="28"/>
        </w:rPr>
        <w:t xml:space="preserve">из бюджетов муниципальных </w:t>
      </w:r>
      <w:r w:rsidR="00714E24" w:rsidRPr="0077022B">
        <w:rPr>
          <w:rFonts w:ascii="Times New Roman" w:hAnsi="Times New Roman" w:cs="Times New Roman"/>
          <w:sz w:val="28"/>
          <w:szCs w:val="28"/>
        </w:rPr>
        <w:lastRenderedPageBreak/>
        <w:t xml:space="preserve">районов (городских округов с внутригородским делением) в соответствии с пунктом 3 статьи 93.3 Бюджетного кодекса Российской Федерации, в том числе </w:t>
      </w:r>
      <w:r w:rsidR="00E45BF5" w:rsidRPr="0077022B">
        <w:rPr>
          <w:rFonts w:ascii="Times New Roman" w:hAnsi="Times New Roman" w:cs="Times New Roman"/>
          <w:sz w:val="28"/>
          <w:szCs w:val="28"/>
        </w:rPr>
        <w:t>выданных в пределах финансового года</w:t>
      </w:r>
      <w:r>
        <w:rPr>
          <w:rFonts w:ascii="Times New Roman" w:hAnsi="Times New Roman" w:cs="Times New Roman"/>
          <w:sz w:val="28"/>
          <w:szCs w:val="28"/>
        </w:rPr>
        <w:t xml:space="preserve"> и</w:t>
      </w:r>
      <w:r w:rsidR="00714E24" w:rsidRPr="0077022B">
        <w:rPr>
          <w:rFonts w:ascii="Times New Roman" w:hAnsi="Times New Roman" w:cs="Times New Roman"/>
          <w:sz w:val="28"/>
          <w:szCs w:val="28"/>
        </w:rPr>
        <w:t xml:space="preserve"> выданных на </w:t>
      </w:r>
      <w:r w:rsidR="00DD3657" w:rsidRPr="0077022B">
        <w:rPr>
          <w:rFonts w:ascii="Times New Roman" w:hAnsi="Times New Roman" w:cs="Times New Roman"/>
          <w:sz w:val="28"/>
          <w:szCs w:val="28"/>
        </w:rPr>
        <w:t>срок от 1 до 3</w:t>
      </w:r>
      <w:r w:rsidR="00714E24" w:rsidRPr="0077022B">
        <w:rPr>
          <w:rFonts w:ascii="Times New Roman" w:hAnsi="Times New Roman" w:cs="Times New Roman"/>
          <w:sz w:val="28"/>
          <w:szCs w:val="28"/>
        </w:rPr>
        <w:t xml:space="preserve"> лет. </w:t>
      </w:r>
    </w:p>
    <w:p w14:paraId="5AAF8076" w14:textId="06CC9E78"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7.</w:t>
      </w:r>
      <w:r w:rsidR="009B1C20">
        <w:rPr>
          <w:rFonts w:ascii="Times New Roman" w:hAnsi="Times New Roman" w:cs="Times New Roman"/>
          <w:sz w:val="28"/>
          <w:szCs w:val="28"/>
        </w:rPr>
        <w:t>1.</w:t>
      </w:r>
      <w:r w:rsidRPr="0077022B">
        <w:rPr>
          <w:rFonts w:ascii="Times New Roman" w:hAnsi="Times New Roman" w:cs="Times New Roman"/>
          <w:sz w:val="28"/>
          <w:szCs w:val="28"/>
        </w:rPr>
        <w:t xml:space="preserve">2 отражается объем </w:t>
      </w:r>
      <w:r w:rsidR="006459FF">
        <w:rPr>
          <w:rFonts w:ascii="Times New Roman" w:hAnsi="Times New Roman" w:cs="Times New Roman"/>
          <w:sz w:val="28"/>
          <w:szCs w:val="28"/>
        </w:rPr>
        <w:t>погашения поселениями (внутригородскими районами)</w:t>
      </w:r>
      <w:r w:rsidR="00890AEA">
        <w:rPr>
          <w:rFonts w:ascii="Times New Roman" w:hAnsi="Times New Roman" w:cs="Times New Roman"/>
          <w:sz w:val="28"/>
          <w:szCs w:val="28"/>
        </w:rPr>
        <w:t xml:space="preserve"> </w:t>
      </w:r>
      <w:r w:rsidRPr="0077022B">
        <w:rPr>
          <w:rFonts w:ascii="Times New Roman" w:hAnsi="Times New Roman" w:cs="Times New Roman"/>
          <w:sz w:val="28"/>
          <w:szCs w:val="28"/>
        </w:rPr>
        <w:t>бюджетных кредитов</w:t>
      </w:r>
      <w:r w:rsidR="006459FF">
        <w:rPr>
          <w:rFonts w:ascii="Times New Roman" w:hAnsi="Times New Roman" w:cs="Times New Roman"/>
          <w:sz w:val="28"/>
          <w:szCs w:val="28"/>
        </w:rPr>
        <w:t xml:space="preserve"> </w:t>
      </w:r>
      <w:r w:rsidRPr="0077022B">
        <w:rPr>
          <w:rFonts w:ascii="Times New Roman" w:hAnsi="Times New Roman" w:cs="Times New Roman"/>
          <w:sz w:val="28"/>
          <w:szCs w:val="28"/>
        </w:rPr>
        <w:t>бюджетов поселений (внутригородских районов) в бюджеты муниципальных районов (городских округов с внутригородским делением) в соответствии с пунктом 3 статьи 93.3 Бюджетного кодекса Российской Федерации.</w:t>
      </w:r>
    </w:p>
    <w:p w14:paraId="19E01C44"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7.</w:t>
      </w:r>
      <w:r w:rsidR="00F5771B">
        <w:rPr>
          <w:rFonts w:ascii="Times New Roman" w:hAnsi="Times New Roman" w:cs="Times New Roman"/>
          <w:sz w:val="28"/>
          <w:szCs w:val="28"/>
        </w:rPr>
        <w:t>1.</w:t>
      </w:r>
      <w:r w:rsidRPr="0077022B">
        <w:rPr>
          <w:rFonts w:ascii="Times New Roman" w:hAnsi="Times New Roman" w:cs="Times New Roman"/>
          <w:sz w:val="28"/>
          <w:szCs w:val="28"/>
        </w:rPr>
        <w:t>3 указывается объем просроченной задолженности по бюджетным кредитам.</w:t>
      </w:r>
    </w:p>
    <w:p w14:paraId="45A917AC" w14:textId="72E812AB"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7.</w:t>
      </w:r>
      <w:r w:rsidR="00F5771B">
        <w:rPr>
          <w:rFonts w:ascii="Times New Roman" w:hAnsi="Times New Roman" w:cs="Times New Roman"/>
          <w:sz w:val="28"/>
          <w:szCs w:val="28"/>
        </w:rPr>
        <w:t>1.</w:t>
      </w:r>
      <w:r w:rsidRPr="0077022B">
        <w:rPr>
          <w:rFonts w:ascii="Times New Roman" w:hAnsi="Times New Roman" w:cs="Times New Roman"/>
          <w:sz w:val="28"/>
          <w:szCs w:val="28"/>
        </w:rPr>
        <w:t xml:space="preserve">4 отражается количество поселений (внутригородских районов), </w:t>
      </w:r>
      <w:r w:rsidR="00890AEA">
        <w:rPr>
          <w:rFonts w:ascii="Times New Roman" w:hAnsi="Times New Roman" w:cs="Times New Roman"/>
          <w:sz w:val="28"/>
          <w:szCs w:val="28"/>
        </w:rPr>
        <w:t xml:space="preserve">которые привлекли </w:t>
      </w:r>
      <w:r w:rsidRPr="0077022B">
        <w:rPr>
          <w:rFonts w:ascii="Times New Roman" w:hAnsi="Times New Roman" w:cs="Times New Roman"/>
          <w:sz w:val="28"/>
          <w:szCs w:val="28"/>
        </w:rPr>
        <w:t>бюджетные кредиты из бюджетов муниципальных районов (городских округов с внутригородским делением).</w:t>
      </w:r>
    </w:p>
    <w:p w14:paraId="02FDF974" w14:textId="33F9A85E" w:rsidR="00E45BF5" w:rsidRDefault="00E45BF5" w:rsidP="00E45BF5">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7.</w:t>
      </w:r>
      <w:r w:rsidR="00F5771B">
        <w:rPr>
          <w:rFonts w:ascii="Times New Roman" w:hAnsi="Times New Roman" w:cs="Times New Roman"/>
          <w:sz w:val="28"/>
          <w:szCs w:val="28"/>
        </w:rPr>
        <w:t>1.</w:t>
      </w:r>
      <w:r w:rsidRPr="0077022B">
        <w:rPr>
          <w:rFonts w:ascii="Times New Roman" w:hAnsi="Times New Roman" w:cs="Times New Roman"/>
          <w:sz w:val="28"/>
          <w:szCs w:val="28"/>
        </w:rPr>
        <w:t>5 отражается количество поселений (внутригородских районов), имеющих задолженность по кредитам</w:t>
      </w:r>
      <w:r w:rsidR="00890AEA">
        <w:rPr>
          <w:rFonts w:ascii="Times New Roman" w:hAnsi="Times New Roman" w:cs="Times New Roman"/>
          <w:sz w:val="28"/>
          <w:szCs w:val="28"/>
        </w:rPr>
        <w:t xml:space="preserve"> </w:t>
      </w:r>
      <w:r w:rsidRPr="0077022B">
        <w:rPr>
          <w:rFonts w:ascii="Times New Roman" w:hAnsi="Times New Roman" w:cs="Times New Roman"/>
          <w:sz w:val="28"/>
          <w:szCs w:val="28"/>
        </w:rPr>
        <w:t xml:space="preserve">из </w:t>
      </w:r>
      <w:r w:rsidR="00890AEA" w:rsidRPr="0077022B">
        <w:rPr>
          <w:rFonts w:ascii="Times New Roman" w:hAnsi="Times New Roman" w:cs="Times New Roman"/>
          <w:sz w:val="28"/>
          <w:szCs w:val="28"/>
        </w:rPr>
        <w:t>бюджетов муниципальных районов (городских округов с внутригородским делением)</w:t>
      </w:r>
      <w:r w:rsidRPr="0077022B">
        <w:rPr>
          <w:rFonts w:ascii="Times New Roman" w:hAnsi="Times New Roman" w:cs="Times New Roman"/>
          <w:sz w:val="28"/>
          <w:szCs w:val="28"/>
        </w:rPr>
        <w:t>. Дополнительно  в строке 7.</w:t>
      </w:r>
      <w:r w:rsidR="00F5771B">
        <w:rPr>
          <w:rFonts w:ascii="Times New Roman" w:hAnsi="Times New Roman" w:cs="Times New Roman"/>
          <w:sz w:val="28"/>
          <w:szCs w:val="28"/>
        </w:rPr>
        <w:t>1.</w:t>
      </w:r>
      <w:r w:rsidRPr="0077022B">
        <w:rPr>
          <w:rFonts w:ascii="Times New Roman" w:hAnsi="Times New Roman" w:cs="Times New Roman"/>
          <w:sz w:val="28"/>
          <w:szCs w:val="28"/>
        </w:rPr>
        <w:t>6 показывается количество поселений (внутригородских районов), имеющих просроченную задолженность по бюджетным кредитам.</w:t>
      </w:r>
    </w:p>
    <w:p w14:paraId="6457940E" w14:textId="77777777" w:rsidR="00F5771B" w:rsidRDefault="00F5771B" w:rsidP="00E45BF5">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7.1.</w:t>
      </w:r>
      <w:r w:rsidR="00091E6C">
        <w:rPr>
          <w:rFonts w:ascii="Times New Roman" w:hAnsi="Times New Roman" w:cs="Times New Roman"/>
          <w:sz w:val="28"/>
          <w:szCs w:val="28"/>
        </w:rPr>
        <w:t>7</w:t>
      </w:r>
      <w:r>
        <w:rPr>
          <w:rFonts w:ascii="Times New Roman" w:hAnsi="Times New Roman" w:cs="Times New Roman"/>
          <w:sz w:val="28"/>
          <w:szCs w:val="28"/>
        </w:rPr>
        <w:t xml:space="preserve"> приводится информация о реструктуризированных бюджетных кредитах.</w:t>
      </w:r>
    </w:p>
    <w:p w14:paraId="0ED7D0C8" w14:textId="6F95FB85" w:rsidR="00091E6C" w:rsidRDefault="00091E6C" w:rsidP="00E45BF5">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7.2 – 7.2.7 приводится информация, аналогичная информации в строках 7.1 – 7.2.7 для б</w:t>
      </w:r>
      <w:r w:rsidRPr="00091E6C">
        <w:rPr>
          <w:rFonts w:ascii="Times New Roman" w:hAnsi="Times New Roman" w:cs="Times New Roman"/>
          <w:sz w:val="28"/>
          <w:szCs w:val="28"/>
        </w:rPr>
        <w:t>юджетны</w:t>
      </w:r>
      <w:r>
        <w:rPr>
          <w:rFonts w:ascii="Times New Roman" w:hAnsi="Times New Roman" w:cs="Times New Roman"/>
          <w:sz w:val="28"/>
          <w:szCs w:val="28"/>
        </w:rPr>
        <w:t>х</w:t>
      </w:r>
      <w:r w:rsidRPr="00091E6C">
        <w:rPr>
          <w:rFonts w:ascii="Times New Roman" w:hAnsi="Times New Roman" w:cs="Times New Roman"/>
          <w:sz w:val="28"/>
          <w:szCs w:val="28"/>
        </w:rPr>
        <w:t xml:space="preserve"> кредит</w:t>
      </w:r>
      <w:r>
        <w:rPr>
          <w:rFonts w:ascii="Times New Roman" w:hAnsi="Times New Roman" w:cs="Times New Roman"/>
          <w:sz w:val="28"/>
          <w:szCs w:val="28"/>
        </w:rPr>
        <w:t>ов</w:t>
      </w:r>
      <w:r w:rsidR="00890AEA">
        <w:rPr>
          <w:rFonts w:ascii="Times New Roman" w:hAnsi="Times New Roman" w:cs="Times New Roman"/>
          <w:sz w:val="28"/>
          <w:szCs w:val="28"/>
        </w:rPr>
        <w:t xml:space="preserve"> поселениям (внутригородским районам) </w:t>
      </w:r>
      <w:r w:rsidRPr="00091E6C">
        <w:rPr>
          <w:rFonts w:ascii="Times New Roman" w:hAnsi="Times New Roman" w:cs="Times New Roman"/>
          <w:sz w:val="28"/>
          <w:szCs w:val="28"/>
        </w:rPr>
        <w:t>из бюджетов муниципальных районов (городских округов с внутригородским делением), источником финансового обеспечения которых являю</w:t>
      </w:r>
      <w:r>
        <w:rPr>
          <w:rFonts w:ascii="Times New Roman" w:hAnsi="Times New Roman" w:cs="Times New Roman"/>
          <w:sz w:val="28"/>
          <w:szCs w:val="28"/>
        </w:rPr>
        <w:t xml:space="preserve">тся </w:t>
      </w:r>
      <w:r w:rsidRPr="00B267EB">
        <w:rPr>
          <w:rFonts w:ascii="Times New Roman" w:hAnsi="Times New Roman" w:cs="Times New Roman"/>
          <w:sz w:val="28"/>
          <w:szCs w:val="28"/>
        </w:rPr>
        <w:t>средства бюджета субъекта РФ.</w:t>
      </w:r>
    </w:p>
    <w:p w14:paraId="08713E29" w14:textId="74D59090" w:rsidR="001F52FA" w:rsidRDefault="00091E6C" w:rsidP="001F52F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7.3</w:t>
      </w:r>
      <w:r w:rsidR="0010607A">
        <w:rPr>
          <w:rFonts w:ascii="Times New Roman" w:hAnsi="Times New Roman" w:cs="Times New Roman"/>
          <w:sz w:val="28"/>
          <w:szCs w:val="28"/>
        </w:rPr>
        <w:t>.1</w:t>
      </w:r>
      <w:r>
        <w:rPr>
          <w:rFonts w:ascii="Times New Roman" w:hAnsi="Times New Roman" w:cs="Times New Roman"/>
          <w:sz w:val="28"/>
          <w:szCs w:val="28"/>
        </w:rPr>
        <w:t xml:space="preserve"> – 7.</w:t>
      </w:r>
      <w:r w:rsidR="0010607A">
        <w:rPr>
          <w:rFonts w:ascii="Times New Roman" w:hAnsi="Times New Roman" w:cs="Times New Roman"/>
          <w:sz w:val="28"/>
          <w:szCs w:val="28"/>
        </w:rPr>
        <w:t>3.6</w:t>
      </w:r>
      <w:r>
        <w:rPr>
          <w:rFonts w:ascii="Times New Roman" w:hAnsi="Times New Roman" w:cs="Times New Roman"/>
          <w:sz w:val="28"/>
          <w:szCs w:val="28"/>
        </w:rPr>
        <w:t xml:space="preserve"> приводится информация о бюджетных кредитах в разрезе направлений их использования, включая информацию о количестве муниципальных образований, которым были предоставлены соответствующие бюджетные кредиты.</w:t>
      </w:r>
      <w:r w:rsidR="001F52FA">
        <w:rPr>
          <w:rFonts w:ascii="Times New Roman" w:hAnsi="Times New Roman" w:cs="Times New Roman"/>
          <w:sz w:val="28"/>
          <w:szCs w:val="28"/>
        </w:rPr>
        <w:t xml:space="preserve"> Отнесение бюджетных кредитов к определенному направлению использования осуществляется по смысловому принципу (наименования соответствующих строк отчетности может не совпадать дословно с формулировками, приведенными в пунктах  </w:t>
      </w:r>
      <w:r w:rsidR="00890AEA">
        <w:rPr>
          <w:rFonts w:ascii="Times New Roman" w:hAnsi="Times New Roman" w:cs="Times New Roman"/>
          <w:sz w:val="28"/>
          <w:szCs w:val="28"/>
        </w:rPr>
        <w:t>7</w:t>
      </w:r>
      <w:r w:rsidR="001F52FA">
        <w:rPr>
          <w:rFonts w:ascii="Times New Roman" w:hAnsi="Times New Roman" w:cs="Times New Roman"/>
          <w:sz w:val="28"/>
          <w:szCs w:val="28"/>
        </w:rPr>
        <w:t>.3.1-</w:t>
      </w:r>
      <w:r w:rsidR="00890AEA">
        <w:rPr>
          <w:rFonts w:ascii="Times New Roman" w:hAnsi="Times New Roman" w:cs="Times New Roman"/>
          <w:sz w:val="28"/>
          <w:szCs w:val="28"/>
        </w:rPr>
        <w:t>7</w:t>
      </w:r>
      <w:r w:rsidR="001F52FA">
        <w:rPr>
          <w:rFonts w:ascii="Times New Roman" w:hAnsi="Times New Roman" w:cs="Times New Roman"/>
          <w:sz w:val="28"/>
          <w:szCs w:val="28"/>
        </w:rPr>
        <w:t>.3.6).</w:t>
      </w:r>
    </w:p>
    <w:p w14:paraId="5116133D" w14:textId="2AB8414F" w:rsidR="002E14A4" w:rsidRDefault="002E14A4" w:rsidP="002E14A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подстроках строки 7.4 отражается справочно информация о количестве муниципальных образований, которое:</w:t>
      </w:r>
    </w:p>
    <w:p w14:paraId="56ECF974" w14:textId="77777777" w:rsidR="002E14A4" w:rsidRPr="00702B29" w:rsidRDefault="002E14A4" w:rsidP="002E14A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02B29">
        <w:rPr>
          <w:rFonts w:ascii="Times New Roman" w:hAnsi="Times New Roman" w:cs="Times New Roman"/>
          <w:sz w:val="28"/>
          <w:szCs w:val="28"/>
        </w:rPr>
        <w:t>привлекл</w:t>
      </w:r>
      <w:r>
        <w:rPr>
          <w:rFonts w:ascii="Times New Roman" w:hAnsi="Times New Roman" w:cs="Times New Roman"/>
          <w:sz w:val="28"/>
          <w:szCs w:val="28"/>
        </w:rPr>
        <w:t>о</w:t>
      </w:r>
      <w:r w:rsidRPr="00702B29">
        <w:rPr>
          <w:rFonts w:ascii="Times New Roman" w:hAnsi="Times New Roman" w:cs="Times New Roman"/>
          <w:sz w:val="28"/>
          <w:szCs w:val="28"/>
        </w:rPr>
        <w:t xml:space="preserve"> бюджетные кредиты;</w:t>
      </w:r>
    </w:p>
    <w:p w14:paraId="5C2ABF5D" w14:textId="77777777" w:rsidR="002E14A4" w:rsidRPr="00702B29" w:rsidRDefault="002E14A4" w:rsidP="002E14A4">
      <w:pPr>
        <w:widowControl w:val="0"/>
        <w:autoSpaceDE w:val="0"/>
        <w:autoSpaceDN w:val="0"/>
        <w:adjustRightInd w:val="0"/>
        <w:ind w:firstLine="709"/>
        <w:jc w:val="both"/>
        <w:rPr>
          <w:rFonts w:ascii="Times New Roman" w:hAnsi="Times New Roman" w:cs="Times New Roman"/>
          <w:sz w:val="28"/>
          <w:szCs w:val="28"/>
        </w:rPr>
      </w:pPr>
      <w:r w:rsidRPr="00702B29">
        <w:rPr>
          <w:rFonts w:ascii="Times New Roman" w:hAnsi="Times New Roman" w:cs="Times New Roman"/>
          <w:sz w:val="28"/>
          <w:szCs w:val="28"/>
        </w:rPr>
        <w:t>- имеющих задолженность по бюджетным кредитам на отчетную дату;</w:t>
      </w:r>
    </w:p>
    <w:p w14:paraId="6EFC4606" w14:textId="77777777" w:rsidR="002E14A4" w:rsidRPr="00702B29" w:rsidRDefault="002E14A4" w:rsidP="002E14A4">
      <w:pPr>
        <w:widowControl w:val="0"/>
        <w:autoSpaceDE w:val="0"/>
        <w:autoSpaceDN w:val="0"/>
        <w:adjustRightInd w:val="0"/>
        <w:ind w:firstLine="709"/>
        <w:jc w:val="both"/>
        <w:rPr>
          <w:rFonts w:ascii="Times New Roman" w:hAnsi="Times New Roman" w:cs="Times New Roman"/>
          <w:sz w:val="28"/>
          <w:szCs w:val="28"/>
        </w:rPr>
      </w:pPr>
      <w:r w:rsidRPr="00702B29">
        <w:rPr>
          <w:rFonts w:ascii="Times New Roman" w:hAnsi="Times New Roman" w:cs="Times New Roman"/>
          <w:sz w:val="28"/>
          <w:szCs w:val="28"/>
        </w:rPr>
        <w:t>- имеющих просроченную задолженность по бюджетным кредитам;</w:t>
      </w:r>
    </w:p>
    <w:p w14:paraId="5F173BF4" w14:textId="77777777" w:rsidR="002E14A4" w:rsidRDefault="002E14A4" w:rsidP="002E14A4">
      <w:pPr>
        <w:widowControl w:val="0"/>
        <w:autoSpaceDE w:val="0"/>
        <w:autoSpaceDN w:val="0"/>
        <w:adjustRightInd w:val="0"/>
        <w:ind w:firstLine="709"/>
        <w:jc w:val="both"/>
        <w:rPr>
          <w:rFonts w:ascii="Times New Roman" w:hAnsi="Times New Roman" w:cs="Times New Roman"/>
          <w:sz w:val="28"/>
          <w:szCs w:val="28"/>
        </w:rPr>
      </w:pPr>
      <w:r w:rsidRPr="00702B29">
        <w:rPr>
          <w:rFonts w:ascii="Times New Roman" w:hAnsi="Times New Roman" w:cs="Times New Roman"/>
          <w:sz w:val="28"/>
          <w:szCs w:val="28"/>
        </w:rPr>
        <w:t>- с реструктуризированными бюджетными кредитами.</w:t>
      </w:r>
    </w:p>
    <w:p w14:paraId="5AFAF314" w14:textId="28E9CC25" w:rsidR="002E14A4" w:rsidRPr="0077022B" w:rsidRDefault="002E14A4" w:rsidP="00B437C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При заполнении подпунктов строки 7.4 следует исключать дублирование муниципальных образований, у которых перечисленные характеристики одновременно выполняются по бюджетным кредитам </w:t>
      </w:r>
      <w:r w:rsidR="0025124E">
        <w:rPr>
          <w:rFonts w:ascii="Times New Roman" w:hAnsi="Times New Roman" w:cs="Times New Roman"/>
          <w:sz w:val="28"/>
          <w:szCs w:val="28"/>
        </w:rPr>
        <w:t xml:space="preserve">из </w:t>
      </w:r>
      <w:r w:rsidR="0025124E" w:rsidRPr="0025124E">
        <w:rPr>
          <w:rFonts w:ascii="Times New Roman" w:hAnsi="Times New Roman" w:cs="Times New Roman"/>
          <w:sz w:val="28"/>
          <w:szCs w:val="28"/>
        </w:rPr>
        <w:t>бюджетов муниципальных районов (городских округов с внутригородским делением), источником финансового обеспечения которых являются собственные средства муниципальных районов (городских округов с внутригородским делением)</w:t>
      </w:r>
      <w:r w:rsidR="0025124E">
        <w:rPr>
          <w:rFonts w:ascii="Times New Roman" w:hAnsi="Times New Roman" w:cs="Times New Roman"/>
          <w:sz w:val="28"/>
          <w:szCs w:val="28"/>
        </w:rPr>
        <w:t xml:space="preserve">, а также </w:t>
      </w:r>
      <w:r w:rsidR="0025124E" w:rsidRPr="0025124E">
        <w:rPr>
          <w:rFonts w:ascii="Times New Roman" w:hAnsi="Times New Roman" w:cs="Times New Roman"/>
          <w:sz w:val="28"/>
          <w:szCs w:val="28"/>
        </w:rPr>
        <w:t>источником финансового обеспечения которых являются средства бюджета субъекта РФ</w:t>
      </w:r>
      <w:r w:rsidR="0025124E">
        <w:rPr>
          <w:rFonts w:ascii="Times New Roman" w:hAnsi="Times New Roman" w:cs="Times New Roman"/>
          <w:sz w:val="28"/>
          <w:szCs w:val="28"/>
        </w:rPr>
        <w:t xml:space="preserve">. </w:t>
      </w:r>
      <w:r>
        <w:rPr>
          <w:rFonts w:ascii="Times New Roman" w:hAnsi="Times New Roman" w:cs="Times New Roman"/>
          <w:sz w:val="28"/>
          <w:szCs w:val="28"/>
        </w:rPr>
        <w:t xml:space="preserve">Так, например, значение «количество муниципальных образований, которое </w:t>
      </w:r>
      <w:r w:rsidRPr="00702B29">
        <w:rPr>
          <w:rFonts w:ascii="Times New Roman" w:hAnsi="Times New Roman" w:cs="Times New Roman"/>
          <w:sz w:val="28"/>
          <w:szCs w:val="28"/>
        </w:rPr>
        <w:t>привлекл</w:t>
      </w:r>
      <w:r>
        <w:rPr>
          <w:rFonts w:ascii="Times New Roman" w:hAnsi="Times New Roman" w:cs="Times New Roman"/>
          <w:sz w:val="28"/>
          <w:szCs w:val="28"/>
        </w:rPr>
        <w:t>о</w:t>
      </w:r>
      <w:r w:rsidRPr="00702B29">
        <w:rPr>
          <w:rFonts w:ascii="Times New Roman" w:hAnsi="Times New Roman" w:cs="Times New Roman"/>
          <w:sz w:val="28"/>
          <w:szCs w:val="28"/>
        </w:rPr>
        <w:t xml:space="preserve"> бюджетные кредиты</w:t>
      </w:r>
      <w:r>
        <w:rPr>
          <w:rFonts w:ascii="Times New Roman" w:hAnsi="Times New Roman" w:cs="Times New Roman"/>
          <w:sz w:val="28"/>
          <w:szCs w:val="28"/>
        </w:rPr>
        <w:t xml:space="preserve">» может не равняться сумме показателей </w:t>
      </w:r>
      <w:r w:rsidR="00D75DB7">
        <w:rPr>
          <w:rFonts w:ascii="Times New Roman" w:hAnsi="Times New Roman" w:cs="Times New Roman"/>
          <w:sz w:val="28"/>
          <w:szCs w:val="28"/>
        </w:rPr>
        <w:t>7</w:t>
      </w:r>
      <w:r>
        <w:rPr>
          <w:rFonts w:ascii="Times New Roman" w:hAnsi="Times New Roman" w:cs="Times New Roman"/>
          <w:sz w:val="28"/>
          <w:szCs w:val="28"/>
        </w:rPr>
        <w:t xml:space="preserve">.1.4 и </w:t>
      </w:r>
      <w:r w:rsidR="00D75DB7">
        <w:rPr>
          <w:rFonts w:ascii="Times New Roman" w:hAnsi="Times New Roman" w:cs="Times New Roman"/>
          <w:sz w:val="28"/>
          <w:szCs w:val="28"/>
        </w:rPr>
        <w:t>7</w:t>
      </w:r>
      <w:r>
        <w:rPr>
          <w:rFonts w:ascii="Times New Roman" w:hAnsi="Times New Roman" w:cs="Times New Roman"/>
          <w:sz w:val="28"/>
          <w:szCs w:val="28"/>
        </w:rPr>
        <w:t xml:space="preserve">.2.4, поскольку одно и то же </w:t>
      </w:r>
      <w:r>
        <w:rPr>
          <w:rFonts w:ascii="Times New Roman" w:hAnsi="Times New Roman" w:cs="Times New Roman"/>
          <w:sz w:val="28"/>
          <w:szCs w:val="28"/>
        </w:rPr>
        <w:lastRenderedPageBreak/>
        <w:t xml:space="preserve">муниципальное образование может учитываться в каждом из перечисленных показателей (т.е. </w:t>
      </w:r>
      <w:r w:rsidR="00D75DB7">
        <w:rPr>
          <w:rFonts w:ascii="Times New Roman" w:hAnsi="Times New Roman" w:cs="Times New Roman"/>
          <w:sz w:val="28"/>
          <w:szCs w:val="28"/>
        </w:rPr>
        <w:t>7</w:t>
      </w:r>
      <w:r>
        <w:rPr>
          <w:rFonts w:ascii="Times New Roman" w:hAnsi="Times New Roman" w:cs="Times New Roman"/>
          <w:sz w:val="28"/>
          <w:szCs w:val="28"/>
        </w:rPr>
        <w:t xml:space="preserve">.1.4 и </w:t>
      </w:r>
      <w:r w:rsidR="00D75DB7">
        <w:rPr>
          <w:rFonts w:ascii="Times New Roman" w:hAnsi="Times New Roman" w:cs="Times New Roman"/>
          <w:sz w:val="28"/>
          <w:szCs w:val="28"/>
        </w:rPr>
        <w:t>7</w:t>
      </w:r>
      <w:r>
        <w:rPr>
          <w:rFonts w:ascii="Times New Roman" w:hAnsi="Times New Roman" w:cs="Times New Roman"/>
          <w:sz w:val="28"/>
          <w:szCs w:val="28"/>
        </w:rPr>
        <w:t>.2.4), и при их суммировании возникнет двойной счет.</w:t>
      </w:r>
    </w:p>
    <w:p w14:paraId="7B6A5287" w14:textId="7D82BCA6" w:rsidR="00DD3657" w:rsidRPr="0077022B" w:rsidRDefault="00DD3657" w:rsidP="004E0B4D">
      <w:pPr>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строках</w:t>
      </w:r>
      <w:r w:rsidR="000E2D0D" w:rsidRPr="0077022B">
        <w:rPr>
          <w:rFonts w:ascii="Times New Roman" w:hAnsi="Times New Roman" w:cs="Times New Roman"/>
          <w:sz w:val="28"/>
          <w:szCs w:val="28"/>
        </w:rPr>
        <w:t xml:space="preserve"> 8 - </w:t>
      </w:r>
      <w:r w:rsidRPr="0077022B">
        <w:rPr>
          <w:rFonts w:ascii="Times New Roman" w:hAnsi="Times New Roman" w:cs="Times New Roman"/>
          <w:sz w:val="28"/>
          <w:szCs w:val="28"/>
        </w:rPr>
        <w:t xml:space="preserve"> </w:t>
      </w:r>
      <w:r w:rsidR="000E2D0D" w:rsidRPr="0077022B">
        <w:rPr>
          <w:rFonts w:ascii="Times New Roman" w:hAnsi="Times New Roman" w:cs="Times New Roman"/>
          <w:sz w:val="28"/>
          <w:szCs w:val="28"/>
        </w:rPr>
        <w:t>8.8 отражаются объемы горизонтальных бюджетных кредитов, предоставленных в случаях, предусмотренных законом субъекта Российской Федерации (кроме п. 3 ст.93.3 Бюджетного кодекса Российской Федерации)</w:t>
      </w:r>
      <w:r w:rsidR="004E0B4D" w:rsidRPr="0077022B">
        <w:rPr>
          <w:rFonts w:ascii="Times New Roman" w:hAnsi="Times New Roman" w:cs="Times New Roman"/>
          <w:sz w:val="28"/>
          <w:szCs w:val="28"/>
        </w:rPr>
        <w:t xml:space="preserve"> </w:t>
      </w:r>
      <w:r w:rsidR="000E2D0D" w:rsidRPr="0077022B">
        <w:rPr>
          <w:rFonts w:ascii="Times New Roman" w:hAnsi="Times New Roman" w:cs="Times New Roman"/>
          <w:sz w:val="28"/>
          <w:szCs w:val="28"/>
        </w:rPr>
        <w:t xml:space="preserve">из бюджетов других муниципальных образований, входящих в состав того же субъекта Российской Федерации  на срок до 3 лет </w:t>
      </w:r>
      <w:r w:rsidR="004E0B4D" w:rsidRPr="0077022B">
        <w:rPr>
          <w:rFonts w:ascii="Times New Roman" w:hAnsi="Times New Roman" w:cs="Times New Roman"/>
          <w:sz w:val="28"/>
          <w:szCs w:val="28"/>
        </w:rPr>
        <w:t xml:space="preserve">в соответствии с </w:t>
      </w:r>
      <w:r w:rsidR="000E2D0D" w:rsidRPr="0077022B">
        <w:rPr>
          <w:rFonts w:ascii="Times New Roman" w:hAnsi="Times New Roman" w:cs="Times New Roman"/>
          <w:sz w:val="28"/>
          <w:szCs w:val="28"/>
        </w:rPr>
        <w:t>п.17.1 ст. 2.1 Федерального закона  от 12.11.2019 № 367-ФЗ и п. 8 ст. 9 Федерального закона от 15.10.2020 № 327-ФЗ), за исключением бюдже</w:t>
      </w:r>
      <w:r w:rsidR="004E0B4D" w:rsidRPr="0077022B">
        <w:rPr>
          <w:rFonts w:ascii="Times New Roman" w:hAnsi="Times New Roman" w:cs="Times New Roman"/>
          <w:sz w:val="28"/>
          <w:szCs w:val="28"/>
        </w:rPr>
        <w:t>тных кредитов, указанных в п.7. В пояснительной записке следует перечислить случаи и основные цели</w:t>
      </w:r>
      <w:r w:rsidR="00DB5D72" w:rsidRPr="0077022B">
        <w:rPr>
          <w:rFonts w:ascii="Times New Roman" w:hAnsi="Times New Roman" w:cs="Times New Roman"/>
          <w:sz w:val="28"/>
          <w:szCs w:val="28"/>
        </w:rPr>
        <w:t xml:space="preserve"> (вопросы местного значения)</w:t>
      </w:r>
      <w:r w:rsidR="004E0B4D" w:rsidRPr="0077022B">
        <w:rPr>
          <w:rFonts w:ascii="Times New Roman" w:hAnsi="Times New Roman" w:cs="Times New Roman"/>
          <w:sz w:val="28"/>
          <w:szCs w:val="28"/>
        </w:rPr>
        <w:t>, на которые направляются  горизонтальные бюджетные кредиты</w:t>
      </w:r>
      <w:r w:rsidR="00C93E7E">
        <w:rPr>
          <w:rFonts w:ascii="Times New Roman" w:hAnsi="Times New Roman" w:cs="Times New Roman"/>
          <w:sz w:val="28"/>
          <w:szCs w:val="28"/>
        </w:rPr>
        <w:t>, в разрезе видов муниципальных образований</w:t>
      </w:r>
      <w:r w:rsidR="00C063EC">
        <w:rPr>
          <w:rFonts w:ascii="Times New Roman" w:hAnsi="Times New Roman" w:cs="Times New Roman"/>
          <w:sz w:val="28"/>
          <w:szCs w:val="28"/>
        </w:rPr>
        <w:t xml:space="preserve"> </w:t>
      </w:r>
      <w:r w:rsidR="004E0B4D" w:rsidRPr="0077022B">
        <w:rPr>
          <w:rFonts w:ascii="Times New Roman" w:hAnsi="Times New Roman" w:cs="Times New Roman"/>
          <w:sz w:val="28"/>
          <w:szCs w:val="28"/>
        </w:rPr>
        <w:t>.</w:t>
      </w:r>
    </w:p>
    <w:p w14:paraId="38ED089E" w14:textId="77777777" w:rsidR="00DB5D72" w:rsidRPr="0077022B" w:rsidRDefault="00DB5D72" w:rsidP="004E0B4D">
      <w:pPr>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строке 8.9 приводится количество муниципальных образований, предоставивших горизонтальные бюджетные кредиты (за исключением бюджетных кредитов, указанных в п.7).</w:t>
      </w:r>
    </w:p>
    <w:p w14:paraId="78706DBC" w14:textId="77777777" w:rsidR="00DB5D72" w:rsidRPr="0077022B" w:rsidRDefault="00DB5D72" w:rsidP="004E0B4D">
      <w:pPr>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В строке 9 приводится объем иных межбюджетных трансфертов из местных бюджетов  в региональный бюджет, не учтенных в предыдущих строках таблицы, случае их предоставления. В случае наличия таких трансфертов в пояснительной записке указываются </w:t>
      </w:r>
      <w:r w:rsidR="00D21C72" w:rsidRPr="0077022B">
        <w:rPr>
          <w:rFonts w:ascii="Times New Roman" w:hAnsi="Times New Roman" w:cs="Times New Roman"/>
          <w:sz w:val="28"/>
          <w:szCs w:val="28"/>
        </w:rPr>
        <w:t>наименования</w:t>
      </w:r>
      <w:r w:rsidRPr="0077022B">
        <w:rPr>
          <w:rFonts w:ascii="Times New Roman" w:hAnsi="Times New Roman" w:cs="Times New Roman"/>
          <w:sz w:val="28"/>
          <w:szCs w:val="28"/>
        </w:rPr>
        <w:t xml:space="preserve"> соответствующих трансфертов.</w:t>
      </w:r>
    </w:p>
    <w:p w14:paraId="0C2ECB6C"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Финансовые органы городов федерального значения, в случае утверждения законами городов федерального значения соответствующих порядков предоставления межбюджетных трансфертов, отражают объем межбюджетных трансфертов, предоставляемых бюджетам городов федерального значения из местных бюджетов, по следующим строкам:</w:t>
      </w:r>
    </w:p>
    <w:p w14:paraId="7A3EA71A"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1.1 – субсидии бюджетам городов федерального значения из бюджетов внутригородских муниципальных образований;</w:t>
      </w:r>
    </w:p>
    <w:p w14:paraId="509D8B7A"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1.2 – иные межбюджетные трансферты бюджетам городов федерального значения из бюджетов внутригородских муниципальных образований.</w:t>
      </w:r>
    </w:p>
    <w:p w14:paraId="46FCAB0D"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663AE27E"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11 «Структура муниципальных образований по степени дотационности местных бюджетов»</w:t>
      </w:r>
    </w:p>
    <w:p w14:paraId="7C0FF4A1"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0B28C42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1 – 1.4 отражается </w:t>
      </w:r>
      <w:r w:rsidR="009622E2" w:rsidRPr="009622E2">
        <w:rPr>
          <w:rFonts w:ascii="Times New Roman" w:hAnsi="Times New Roman" w:cs="Times New Roman"/>
          <w:sz w:val="28"/>
          <w:szCs w:val="28"/>
        </w:rPr>
        <w:t>количество муниципальных образований</w:t>
      </w:r>
      <w:r w:rsidR="000A4326">
        <w:rPr>
          <w:rFonts w:ascii="Times New Roman" w:hAnsi="Times New Roman" w:cs="Times New Roman"/>
          <w:sz w:val="28"/>
          <w:szCs w:val="28"/>
        </w:rPr>
        <w:t xml:space="preserve"> в зависимости от доли </w:t>
      </w:r>
      <w:r w:rsidR="009622E2" w:rsidRPr="009622E2">
        <w:rPr>
          <w:rFonts w:ascii="Times New Roman" w:hAnsi="Times New Roman" w:cs="Times New Roman"/>
          <w:sz w:val="28"/>
          <w:szCs w:val="28"/>
        </w:rPr>
        <w:t xml:space="preserve">дотаций из других бюджетов бюджетной системы Российской Федерации </w:t>
      </w:r>
      <w:r w:rsidR="008A4A21">
        <w:rPr>
          <w:rFonts w:ascii="Times New Roman" w:hAnsi="Times New Roman" w:cs="Times New Roman"/>
          <w:sz w:val="28"/>
          <w:szCs w:val="28"/>
        </w:rPr>
        <w:t>(</w:t>
      </w:r>
      <w:r w:rsidR="008A4A21" w:rsidRPr="008A4A21">
        <w:rPr>
          <w:rFonts w:ascii="Times New Roman" w:hAnsi="Times New Roman" w:cs="Times New Roman"/>
          <w:sz w:val="28"/>
          <w:szCs w:val="28"/>
        </w:rPr>
        <w:t>без учета дотаций местным бюджетам, предоставленных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самоуправления)</w:t>
      </w:r>
      <w:r w:rsidR="008A4A21">
        <w:rPr>
          <w:rFonts w:ascii="Times New Roman" w:hAnsi="Times New Roman" w:cs="Times New Roman"/>
          <w:sz w:val="28"/>
          <w:szCs w:val="28"/>
        </w:rPr>
        <w:t xml:space="preserve"> </w:t>
      </w:r>
      <w:r w:rsidR="009622E2" w:rsidRPr="009622E2">
        <w:rPr>
          <w:rFonts w:ascii="Times New Roman" w:hAnsi="Times New Roman" w:cs="Times New Roman"/>
          <w:sz w:val="28"/>
          <w:szCs w:val="28"/>
        </w:rPr>
        <w:t xml:space="preserve">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в общем объеме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w:t>
      </w:r>
      <w:r w:rsidR="009622E2" w:rsidRPr="009622E2">
        <w:rPr>
          <w:rFonts w:ascii="Times New Roman" w:hAnsi="Times New Roman" w:cs="Times New Roman"/>
          <w:sz w:val="28"/>
          <w:szCs w:val="28"/>
        </w:rPr>
        <w:lastRenderedPageBreak/>
        <w:t>поселениями</w:t>
      </w:r>
      <w:r w:rsidRPr="009622E2">
        <w:rPr>
          <w:rFonts w:ascii="Times New Roman" w:hAnsi="Times New Roman" w:cs="Times New Roman"/>
          <w:sz w:val="28"/>
          <w:szCs w:val="28"/>
        </w:rPr>
        <w:t>.</w:t>
      </w:r>
    </w:p>
    <w:p w14:paraId="35FA6CE1" w14:textId="25C768E9"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2 отражается количество муниципальных образований, не получающих дотации из других бюджетов бюджетной системы Российской Федерации </w:t>
      </w:r>
      <w:r w:rsidR="00FD595D">
        <w:rPr>
          <w:rFonts w:ascii="Times New Roman" w:hAnsi="Times New Roman" w:cs="Times New Roman"/>
          <w:sz w:val="28"/>
          <w:szCs w:val="28"/>
        </w:rPr>
        <w:t>(</w:t>
      </w:r>
      <w:r w:rsidR="00FD595D" w:rsidRPr="00FD595D">
        <w:rPr>
          <w:rFonts w:ascii="Times New Roman" w:hAnsi="Times New Roman" w:cs="Times New Roman"/>
          <w:sz w:val="28"/>
          <w:szCs w:val="28"/>
        </w:rPr>
        <w:t>за исключением дотаций местным бюджетам, предоставленных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самоуправления</w:t>
      </w:r>
      <w:r w:rsidR="00FD595D">
        <w:rPr>
          <w:rFonts w:ascii="Times New Roman" w:hAnsi="Times New Roman" w:cs="Times New Roman"/>
          <w:sz w:val="28"/>
          <w:szCs w:val="28"/>
        </w:rPr>
        <w:t xml:space="preserve">) </w:t>
      </w:r>
      <w:r>
        <w:rPr>
          <w:rFonts w:ascii="Times New Roman" w:hAnsi="Times New Roman" w:cs="Times New Roman"/>
          <w:sz w:val="28"/>
          <w:szCs w:val="28"/>
        </w:rPr>
        <w:t>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w:t>
      </w:r>
    </w:p>
    <w:p w14:paraId="632FC39C" w14:textId="77777777" w:rsidR="00BB12A0" w:rsidRPr="000A4326" w:rsidRDefault="00714E24" w:rsidP="000A4326">
      <w:pPr>
        <w:widowControl w:val="0"/>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В строке 3 отражается </w:t>
      </w:r>
      <w:r w:rsidR="000A4326" w:rsidRPr="000A4326">
        <w:rPr>
          <w:rFonts w:ascii="Times New Roman" w:hAnsi="Times New Roman" w:cs="Times New Roman"/>
          <w:sz w:val="28"/>
          <w:szCs w:val="28"/>
        </w:rPr>
        <w:t xml:space="preserve">количество муниципальных образований, не получающих межбюджетные трансферты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и налоговые доходы по единым, дополнительным  и дифференцированным нормативам отчислений, переданные из бюджетов субъекта </w:t>
      </w:r>
      <w:r w:rsidR="00915A18" w:rsidRPr="00E21B05">
        <w:rPr>
          <w:rFonts w:ascii="Times New Roman" w:hAnsi="Times New Roman" w:cs="Times New Roman"/>
          <w:sz w:val="28"/>
          <w:szCs w:val="28"/>
        </w:rPr>
        <w:t>Российской Федерации</w:t>
      </w:r>
      <w:r w:rsidR="000A4326" w:rsidRPr="000A4326">
        <w:rPr>
          <w:rFonts w:ascii="Times New Roman" w:hAnsi="Times New Roman" w:cs="Times New Roman"/>
          <w:sz w:val="28"/>
          <w:szCs w:val="28"/>
        </w:rPr>
        <w:t xml:space="preserve"> и других муниципальных образований (не получающих финансовую помощь и налоговые доходы по единым, дополнительным  и дифференцированным нормативам отчислений от субъекта Российской Федерации)</w:t>
      </w:r>
      <w:r w:rsidR="00D82360">
        <w:rPr>
          <w:rFonts w:ascii="Times New Roman" w:hAnsi="Times New Roman" w:cs="Times New Roman"/>
          <w:sz w:val="28"/>
          <w:szCs w:val="28"/>
        </w:rPr>
        <w:t>.</w:t>
      </w:r>
    </w:p>
    <w:p w14:paraId="3A7029A3"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sidRPr="007F0AF9">
        <w:rPr>
          <w:rFonts w:ascii="Times New Roman" w:hAnsi="Times New Roman" w:cs="Times New Roman"/>
          <w:sz w:val="28"/>
          <w:szCs w:val="28"/>
        </w:rPr>
        <w:t>В таблице указываются фактические показатели</w:t>
      </w:r>
      <w:r w:rsidR="00AA126E">
        <w:rPr>
          <w:rFonts w:ascii="Times New Roman" w:hAnsi="Times New Roman" w:cs="Times New Roman"/>
          <w:sz w:val="28"/>
          <w:szCs w:val="28"/>
        </w:rPr>
        <w:t xml:space="preserve"> за год</w:t>
      </w:r>
      <w:r w:rsidRPr="007F0AF9">
        <w:rPr>
          <w:rFonts w:ascii="Times New Roman" w:hAnsi="Times New Roman" w:cs="Times New Roman"/>
          <w:sz w:val="28"/>
          <w:szCs w:val="28"/>
        </w:rPr>
        <w:t>.</w:t>
      </w:r>
    </w:p>
    <w:p w14:paraId="7BFA369E"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490E3486"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12 «Соблюдение органами местного самоуправления основных условий предоставления межбюджетных трансфертов»</w:t>
      </w:r>
    </w:p>
    <w:p w14:paraId="4101CC86"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7D101455" w14:textId="1B8C3653"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таблице отражается информация, связанная с соблюдением органами местного самоуправления основных условий предоставления межбюджетных </w:t>
      </w:r>
      <w:r w:rsidRPr="0077022B">
        <w:rPr>
          <w:rFonts w:ascii="Times New Roman" w:hAnsi="Times New Roman" w:cs="Times New Roman"/>
          <w:sz w:val="28"/>
          <w:szCs w:val="28"/>
        </w:rPr>
        <w:t xml:space="preserve">трансфертов, установленных статьей 136 Бюджетного кодекса Российской Федерации и иными требованиями бюджетного законодательства, по данным </w:t>
      </w:r>
      <w:r w:rsidR="0062711E">
        <w:rPr>
          <w:rFonts w:ascii="Times New Roman" w:hAnsi="Times New Roman" w:cs="Times New Roman"/>
          <w:sz w:val="28"/>
          <w:szCs w:val="28"/>
        </w:rPr>
        <w:t xml:space="preserve">государственных </w:t>
      </w:r>
      <w:r w:rsidRPr="0077022B">
        <w:rPr>
          <w:rFonts w:ascii="Times New Roman" w:hAnsi="Times New Roman" w:cs="Times New Roman"/>
          <w:sz w:val="28"/>
          <w:szCs w:val="28"/>
        </w:rPr>
        <w:t>органов субъектов Российской Федерации.</w:t>
      </w:r>
    </w:p>
    <w:p w14:paraId="6CE8F10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При заполнении таблицы финансовыми органами субъектов Российской Федерации указывается:</w:t>
      </w:r>
    </w:p>
    <w:p w14:paraId="3F74300D"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количество муниципальных образований, в которых</w:t>
      </w:r>
      <w:r w:rsidR="00BB1059">
        <w:rPr>
          <w:rFonts w:ascii="Times New Roman" w:hAnsi="Times New Roman" w:cs="Times New Roman"/>
          <w:sz w:val="28"/>
          <w:szCs w:val="28"/>
        </w:rPr>
        <w:t xml:space="preserve"> установлены факты нарушения пункта 2 статьи 136 </w:t>
      </w:r>
      <w:r w:rsidR="00BB1059" w:rsidRPr="0077022B">
        <w:rPr>
          <w:rFonts w:ascii="Times New Roman" w:hAnsi="Times New Roman" w:cs="Times New Roman"/>
          <w:sz w:val="28"/>
          <w:szCs w:val="28"/>
        </w:rPr>
        <w:t xml:space="preserve">Бюджетного кодекса Российской Федерации - превышение нормативов формирования расходов, в том числе на оплату труда и содержание представителей органов местного самоуправления </w:t>
      </w:r>
      <w:r w:rsidRPr="0077022B">
        <w:rPr>
          <w:rFonts w:ascii="Times New Roman" w:hAnsi="Times New Roman" w:cs="Times New Roman"/>
          <w:sz w:val="28"/>
          <w:szCs w:val="28"/>
        </w:rPr>
        <w:t>(строки 1 – 1.</w:t>
      </w:r>
      <w:r w:rsidR="00BB1059" w:rsidRPr="0077022B">
        <w:rPr>
          <w:rFonts w:ascii="Times New Roman" w:hAnsi="Times New Roman" w:cs="Times New Roman"/>
          <w:sz w:val="28"/>
          <w:szCs w:val="28"/>
        </w:rPr>
        <w:t>2</w:t>
      </w:r>
      <w:r w:rsidRPr="0077022B">
        <w:rPr>
          <w:rFonts w:ascii="Times New Roman" w:hAnsi="Times New Roman" w:cs="Times New Roman"/>
          <w:sz w:val="28"/>
          <w:szCs w:val="28"/>
        </w:rPr>
        <w:t>);</w:t>
      </w:r>
    </w:p>
    <w:p w14:paraId="676442B4"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количество муниципальных образований, в которых установлены факты</w:t>
      </w:r>
      <w:r w:rsidR="00BB1059" w:rsidRPr="0077022B">
        <w:rPr>
          <w:rFonts w:ascii="Times New Roman" w:hAnsi="Times New Roman" w:cs="Times New Roman"/>
          <w:sz w:val="28"/>
          <w:szCs w:val="28"/>
        </w:rPr>
        <w:t xml:space="preserve"> нарушения</w:t>
      </w:r>
      <w:r w:rsidRPr="0077022B">
        <w:rPr>
          <w:rFonts w:ascii="Times New Roman" w:hAnsi="Times New Roman" w:cs="Times New Roman"/>
          <w:sz w:val="28"/>
          <w:szCs w:val="28"/>
        </w:rPr>
        <w:t xml:space="preserve"> пункта 3 статьи 136 Бюджетного кодекса Российской Федерации </w:t>
      </w:r>
      <w:r w:rsidR="00BB1059" w:rsidRPr="0077022B">
        <w:rPr>
          <w:rFonts w:ascii="Times New Roman" w:hAnsi="Times New Roman" w:cs="Times New Roman"/>
          <w:sz w:val="28"/>
          <w:szCs w:val="28"/>
        </w:rPr>
        <w:t xml:space="preserve">- установление и исполнение расходных обязательств, не связанных с решением вопросов, отнесенных к полномочиям органов местного самоуправления </w:t>
      </w:r>
      <w:r w:rsidRPr="0077022B">
        <w:rPr>
          <w:rFonts w:ascii="Times New Roman" w:hAnsi="Times New Roman" w:cs="Times New Roman"/>
          <w:sz w:val="28"/>
          <w:szCs w:val="28"/>
        </w:rPr>
        <w:t>(строка </w:t>
      </w:r>
      <w:r w:rsidR="00BB1059" w:rsidRPr="0077022B">
        <w:rPr>
          <w:rFonts w:ascii="Times New Roman" w:hAnsi="Times New Roman" w:cs="Times New Roman"/>
          <w:sz w:val="28"/>
          <w:szCs w:val="28"/>
        </w:rPr>
        <w:t>2</w:t>
      </w:r>
      <w:r w:rsidRPr="0077022B">
        <w:rPr>
          <w:rFonts w:ascii="Times New Roman" w:hAnsi="Times New Roman" w:cs="Times New Roman"/>
          <w:sz w:val="28"/>
          <w:szCs w:val="28"/>
        </w:rPr>
        <w:t>);</w:t>
      </w:r>
    </w:p>
    <w:p w14:paraId="0C5FE762"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 </w:t>
      </w:r>
      <w:r w:rsidR="008A7CA2">
        <w:rPr>
          <w:rFonts w:ascii="Times New Roman" w:hAnsi="Times New Roman" w:cs="Times New Roman"/>
          <w:sz w:val="28"/>
          <w:szCs w:val="28"/>
        </w:rPr>
        <w:t>к</w:t>
      </w:r>
      <w:r w:rsidR="008A7CA2" w:rsidRPr="008A7CA2">
        <w:rPr>
          <w:rFonts w:ascii="Times New Roman" w:hAnsi="Times New Roman" w:cs="Times New Roman"/>
          <w:sz w:val="28"/>
          <w:szCs w:val="28"/>
        </w:rPr>
        <w:t xml:space="preserve">оличество муниципальных образований, с которыми должны быть заключены соглашения с финансовым органом субъекта </w:t>
      </w:r>
      <w:r w:rsidR="00915A18" w:rsidRPr="00E21B05">
        <w:rPr>
          <w:rFonts w:ascii="Times New Roman" w:hAnsi="Times New Roman" w:cs="Times New Roman"/>
          <w:sz w:val="28"/>
          <w:szCs w:val="28"/>
        </w:rPr>
        <w:t>Российской Федерации</w:t>
      </w:r>
      <w:r w:rsidR="008A7CA2" w:rsidRPr="008A7CA2">
        <w:rPr>
          <w:rFonts w:ascii="Times New Roman" w:hAnsi="Times New Roman" w:cs="Times New Roman"/>
          <w:sz w:val="28"/>
          <w:szCs w:val="28"/>
        </w:rPr>
        <w:t xml:space="preserve"> (муниципального района, городского округа с внутригородским делением) о мерах по социально-экономическому развитию и оздоровлению муниципальных финансов</w:t>
      </w:r>
      <w:r w:rsidR="008A7CA2" w:rsidRPr="0077022B">
        <w:rPr>
          <w:rFonts w:ascii="Times New Roman" w:hAnsi="Times New Roman" w:cs="Times New Roman"/>
          <w:sz w:val="28"/>
          <w:szCs w:val="28"/>
        </w:rPr>
        <w:t xml:space="preserve"> </w:t>
      </w:r>
      <w:r w:rsidRPr="0077022B">
        <w:rPr>
          <w:rFonts w:ascii="Times New Roman" w:hAnsi="Times New Roman" w:cs="Times New Roman"/>
          <w:sz w:val="28"/>
          <w:szCs w:val="28"/>
        </w:rPr>
        <w:t>(строк</w:t>
      </w:r>
      <w:r w:rsidR="00802538" w:rsidRPr="0077022B">
        <w:rPr>
          <w:rFonts w:ascii="Times New Roman" w:hAnsi="Times New Roman" w:cs="Times New Roman"/>
          <w:sz w:val="28"/>
          <w:szCs w:val="28"/>
        </w:rPr>
        <w:t>и</w:t>
      </w:r>
      <w:r w:rsidRPr="0077022B">
        <w:rPr>
          <w:rFonts w:ascii="Times New Roman" w:hAnsi="Times New Roman" w:cs="Times New Roman"/>
          <w:sz w:val="28"/>
          <w:szCs w:val="28"/>
        </w:rPr>
        <w:t xml:space="preserve"> </w:t>
      </w:r>
      <w:r w:rsidR="00802538" w:rsidRPr="0077022B">
        <w:rPr>
          <w:rFonts w:ascii="Times New Roman" w:hAnsi="Times New Roman" w:cs="Times New Roman"/>
          <w:sz w:val="28"/>
          <w:szCs w:val="28"/>
        </w:rPr>
        <w:t>3-3.3</w:t>
      </w:r>
      <w:r w:rsidRPr="0077022B">
        <w:rPr>
          <w:rFonts w:ascii="Times New Roman" w:hAnsi="Times New Roman" w:cs="Times New Roman"/>
          <w:sz w:val="28"/>
          <w:szCs w:val="28"/>
        </w:rPr>
        <w:t>)  и допустивших неисполнение соглашений</w:t>
      </w:r>
      <w:r w:rsidR="004F7277" w:rsidRPr="004F7277">
        <w:rPr>
          <w:rFonts w:ascii="Times New Roman" w:hAnsi="Times New Roman" w:cs="Times New Roman"/>
        </w:rPr>
        <w:t xml:space="preserve"> </w:t>
      </w:r>
      <w:r w:rsidR="004F7277" w:rsidRPr="004F7277">
        <w:rPr>
          <w:rFonts w:ascii="Times New Roman" w:hAnsi="Times New Roman" w:cs="Times New Roman"/>
          <w:sz w:val="28"/>
          <w:szCs w:val="28"/>
        </w:rPr>
        <w:t xml:space="preserve">с субъектом </w:t>
      </w:r>
      <w:r w:rsidR="004F7277" w:rsidRPr="0077022B">
        <w:rPr>
          <w:rFonts w:ascii="Times New Roman" w:hAnsi="Times New Roman" w:cs="Times New Roman"/>
          <w:sz w:val="28"/>
          <w:szCs w:val="28"/>
        </w:rPr>
        <w:t xml:space="preserve">Российской </w:t>
      </w:r>
      <w:r w:rsidR="004F7277" w:rsidRPr="0077022B">
        <w:rPr>
          <w:rFonts w:ascii="Times New Roman" w:hAnsi="Times New Roman" w:cs="Times New Roman"/>
          <w:sz w:val="28"/>
          <w:szCs w:val="28"/>
        </w:rPr>
        <w:lastRenderedPageBreak/>
        <w:t>Федерации</w:t>
      </w:r>
      <w:r w:rsidRPr="0077022B">
        <w:rPr>
          <w:rFonts w:ascii="Times New Roman" w:hAnsi="Times New Roman" w:cs="Times New Roman"/>
          <w:sz w:val="28"/>
          <w:szCs w:val="28"/>
        </w:rPr>
        <w:t xml:space="preserve"> (строка </w:t>
      </w:r>
      <w:r w:rsidR="00802538" w:rsidRPr="0077022B">
        <w:rPr>
          <w:rFonts w:ascii="Times New Roman" w:hAnsi="Times New Roman" w:cs="Times New Roman"/>
          <w:sz w:val="28"/>
          <w:szCs w:val="28"/>
        </w:rPr>
        <w:t>3.</w:t>
      </w:r>
      <w:r w:rsidRPr="0077022B">
        <w:rPr>
          <w:rFonts w:ascii="Times New Roman" w:hAnsi="Times New Roman" w:cs="Times New Roman"/>
          <w:sz w:val="28"/>
          <w:szCs w:val="28"/>
        </w:rPr>
        <w:t>4);</w:t>
      </w:r>
    </w:p>
    <w:p w14:paraId="563C54F8" w14:textId="77777777"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 количество проектов местных бюджетов, по заключению субъекта </w:t>
      </w:r>
      <w:r w:rsidR="005E0E72" w:rsidRPr="0077022B">
        <w:rPr>
          <w:rFonts w:ascii="Times New Roman" w:hAnsi="Times New Roman" w:cs="Times New Roman"/>
          <w:sz w:val="28"/>
          <w:szCs w:val="28"/>
        </w:rPr>
        <w:t>Российской Федерации</w:t>
      </w:r>
      <w:r w:rsidRPr="0077022B">
        <w:rPr>
          <w:rFonts w:ascii="Times New Roman" w:hAnsi="Times New Roman" w:cs="Times New Roman"/>
          <w:sz w:val="28"/>
          <w:szCs w:val="28"/>
        </w:rPr>
        <w:t xml:space="preserve"> не соответствующих требованиям бюджетного законодательства (строка </w:t>
      </w:r>
      <w:r w:rsidR="00802538" w:rsidRPr="0077022B">
        <w:rPr>
          <w:rFonts w:ascii="Times New Roman" w:hAnsi="Times New Roman" w:cs="Times New Roman"/>
          <w:sz w:val="28"/>
          <w:szCs w:val="28"/>
        </w:rPr>
        <w:t>4</w:t>
      </w:r>
      <w:r w:rsidRPr="0077022B">
        <w:rPr>
          <w:rFonts w:ascii="Times New Roman" w:hAnsi="Times New Roman" w:cs="Times New Roman"/>
          <w:sz w:val="28"/>
          <w:szCs w:val="28"/>
        </w:rPr>
        <w:t>);</w:t>
      </w:r>
    </w:p>
    <w:p w14:paraId="63949B0A"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 количество местных бюджетов, в отношении годовых отчетов об исполнении которых проведена внешняя проверка контрольными органами субъекта </w:t>
      </w:r>
      <w:r w:rsidR="005E0E72" w:rsidRPr="0077022B">
        <w:rPr>
          <w:rFonts w:ascii="Times New Roman" w:hAnsi="Times New Roman" w:cs="Times New Roman"/>
          <w:sz w:val="28"/>
          <w:szCs w:val="28"/>
        </w:rPr>
        <w:t>Российской Федерации</w:t>
      </w:r>
      <w:r w:rsidRPr="0077022B">
        <w:rPr>
          <w:rFonts w:ascii="Times New Roman" w:hAnsi="Times New Roman" w:cs="Times New Roman"/>
          <w:sz w:val="28"/>
          <w:szCs w:val="28"/>
        </w:rPr>
        <w:t xml:space="preserve"> (строка </w:t>
      </w:r>
      <w:r w:rsidR="00802538" w:rsidRPr="0077022B">
        <w:rPr>
          <w:rFonts w:ascii="Times New Roman" w:hAnsi="Times New Roman" w:cs="Times New Roman"/>
          <w:sz w:val="28"/>
          <w:szCs w:val="28"/>
        </w:rPr>
        <w:t>4</w:t>
      </w:r>
      <w:r w:rsidRPr="0077022B">
        <w:rPr>
          <w:rFonts w:ascii="Times New Roman" w:hAnsi="Times New Roman" w:cs="Times New Roman"/>
          <w:sz w:val="28"/>
          <w:szCs w:val="28"/>
        </w:rPr>
        <w:t>.1);</w:t>
      </w:r>
    </w:p>
    <w:p w14:paraId="570CAC84" w14:textId="77777777" w:rsidR="0062711E" w:rsidRDefault="0062711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к</w:t>
      </w:r>
      <w:r w:rsidRPr="0062711E">
        <w:rPr>
          <w:rFonts w:ascii="Times New Roman" w:hAnsi="Times New Roman" w:cs="Times New Roman"/>
          <w:sz w:val="28"/>
          <w:szCs w:val="28"/>
        </w:rPr>
        <w:t>оличество муниципальных образований, для которых утвержден план по восстановлению платежеспособности</w:t>
      </w:r>
      <w:r>
        <w:rPr>
          <w:rFonts w:ascii="Times New Roman" w:hAnsi="Times New Roman" w:cs="Times New Roman"/>
          <w:sz w:val="28"/>
          <w:szCs w:val="28"/>
        </w:rPr>
        <w:t xml:space="preserve"> (строка 5), а также количество муниципальных образований, </w:t>
      </w:r>
      <w:r w:rsidRPr="0062711E">
        <w:rPr>
          <w:rFonts w:ascii="Times New Roman" w:hAnsi="Times New Roman" w:cs="Times New Roman"/>
          <w:sz w:val="28"/>
          <w:szCs w:val="28"/>
        </w:rPr>
        <w:t>которые не выполняют план по восстановлению платежеспособности</w:t>
      </w:r>
      <w:r>
        <w:rPr>
          <w:rFonts w:ascii="Times New Roman" w:hAnsi="Times New Roman" w:cs="Times New Roman"/>
          <w:sz w:val="28"/>
          <w:szCs w:val="28"/>
        </w:rPr>
        <w:t xml:space="preserve"> (строка 5.1);</w:t>
      </w:r>
    </w:p>
    <w:p w14:paraId="1C4334A6" w14:textId="77777777" w:rsidR="0062711E" w:rsidRPr="0077022B" w:rsidRDefault="0062711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к</w:t>
      </w:r>
      <w:r w:rsidRPr="0062711E">
        <w:rPr>
          <w:rFonts w:ascii="Times New Roman" w:hAnsi="Times New Roman" w:cs="Times New Roman"/>
          <w:sz w:val="28"/>
          <w:szCs w:val="28"/>
        </w:rPr>
        <w:t>оличество муниципальных образований, в которых введена временная финансовая администрация</w:t>
      </w:r>
      <w:r>
        <w:rPr>
          <w:rFonts w:ascii="Times New Roman" w:hAnsi="Times New Roman" w:cs="Times New Roman"/>
          <w:sz w:val="28"/>
          <w:szCs w:val="28"/>
        </w:rPr>
        <w:t xml:space="preserve"> (строка 6), а также к</w:t>
      </w:r>
      <w:r w:rsidRPr="0062711E">
        <w:rPr>
          <w:rFonts w:ascii="Times New Roman" w:hAnsi="Times New Roman" w:cs="Times New Roman"/>
          <w:sz w:val="28"/>
          <w:szCs w:val="28"/>
        </w:rPr>
        <w:t>оличество муниципальных образований, которые не соблюдают режим временной финансовой администрации</w:t>
      </w:r>
      <w:r>
        <w:rPr>
          <w:rFonts w:ascii="Times New Roman" w:hAnsi="Times New Roman" w:cs="Times New Roman"/>
          <w:sz w:val="28"/>
          <w:szCs w:val="28"/>
        </w:rPr>
        <w:t xml:space="preserve"> (строка 6.1);</w:t>
      </w:r>
    </w:p>
    <w:p w14:paraId="59477EF9" w14:textId="20CB685D"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 xml:space="preserve">– количество случаев применения органами государственной власти субъектов Российской Федерации бюджетных мер принуждения (строки </w:t>
      </w:r>
      <w:r w:rsidR="0062711E">
        <w:rPr>
          <w:rFonts w:ascii="Times New Roman" w:hAnsi="Times New Roman" w:cs="Times New Roman"/>
          <w:sz w:val="28"/>
          <w:szCs w:val="28"/>
        </w:rPr>
        <w:t>7</w:t>
      </w:r>
      <w:r w:rsidRPr="0077022B">
        <w:rPr>
          <w:rFonts w:ascii="Times New Roman" w:hAnsi="Times New Roman" w:cs="Times New Roman"/>
          <w:sz w:val="28"/>
          <w:szCs w:val="28"/>
        </w:rPr>
        <w:t xml:space="preserve"> – </w:t>
      </w:r>
      <w:r w:rsidR="0062711E">
        <w:rPr>
          <w:rFonts w:ascii="Times New Roman" w:hAnsi="Times New Roman" w:cs="Times New Roman"/>
          <w:sz w:val="28"/>
          <w:szCs w:val="28"/>
        </w:rPr>
        <w:t>7</w:t>
      </w:r>
      <w:r w:rsidRPr="0077022B">
        <w:rPr>
          <w:rFonts w:ascii="Times New Roman" w:hAnsi="Times New Roman" w:cs="Times New Roman"/>
          <w:sz w:val="28"/>
          <w:szCs w:val="28"/>
        </w:rPr>
        <w:t>.3);</w:t>
      </w:r>
    </w:p>
    <w:p w14:paraId="26DEF8EA" w14:textId="6FD98850" w:rsidR="00BB12A0" w:rsidRPr="0077022B"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77022B">
        <w:rPr>
          <w:rFonts w:ascii="Times New Roman" w:hAnsi="Times New Roman" w:cs="Times New Roman"/>
          <w:sz w:val="28"/>
          <w:szCs w:val="28"/>
        </w:rPr>
        <w:t xml:space="preserve">строках </w:t>
      </w:r>
      <w:r w:rsidR="0062711E">
        <w:rPr>
          <w:rFonts w:ascii="Times New Roman" w:hAnsi="Times New Roman" w:cs="Times New Roman"/>
          <w:sz w:val="28"/>
          <w:szCs w:val="28"/>
        </w:rPr>
        <w:t>8</w:t>
      </w:r>
      <w:r w:rsidRPr="0077022B">
        <w:rPr>
          <w:rFonts w:ascii="Times New Roman" w:hAnsi="Times New Roman" w:cs="Times New Roman"/>
          <w:sz w:val="28"/>
          <w:szCs w:val="28"/>
        </w:rPr>
        <w:t> – </w:t>
      </w:r>
      <w:r w:rsidR="0062711E">
        <w:rPr>
          <w:rFonts w:ascii="Times New Roman" w:hAnsi="Times New Roman" w:cs="Times New Roman"/>
          <w:sz w:val="28"/>
          <w:szCs w:val="28"/>
        </w:rPr>
        <w:t>9</w:t>
      </w:r>
      <w:r w:rsidRPr="0077022B">
        <w:rPr>
          <w:rFonts w:ascii="Times New Roman" w:hAnsi="Times New Roman" w:cs="Times New Roman"/>
          <w:sz w:val="28"/>
          <w:szCs w:val="28"/>
        </w:rPr>
        <w:t xml:space="preserve"> отражается количество муниципальных образований, представительные органы которых приняли решения об отказе (полностью или частично) от получения дотаций из других бюджетов бюджетной системы Российской Федерации и от налоговых доходов по дополнительным нормативам отчислений.</w:t>
      </w:r>
    </w:p>
    <w:p w14:paraId="022B85B3" w14:textId="4017CD83" w:rsidR="002B0C8E" w:rsidRDefault="00507670">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В строк</w:t>
      </w:r>
      <w:r w:rsidR="002B0C8E">
        <w:rPr>
          <w:rFonts w:ascii="Times New Roman" w:hAnsi="Times New Roman" w:cs="Times New Roman"/>
          <w:sz w:val="28"/>
          <w:szCs w:val="28"/>
        </w:rPr>
        <w:t>е</w:t>
      </w:r>
      <w:r w:rsidRPr="0077022B">
        <w:rPr>
          <w:rFonts w:ascii="Times New Roman" w:hAnsi="Times New Roman" w:cs="Times New Roman"/>
          <w:sz w:val="28"/>
          <w:szCs w:val="28"/>
        </w:rPr>
        <w:t xml:space="preserve"> </w:t>
      </w:r>
      <w:r w:rsidR="00BF2946">
        <w:rPr>
          <w:rFonts w:ascii="Times New Roman" w:hAnsi="Times New Roman" w:cs="Times New Roman"/>
          <w:sz w:val="28"/>
          <w:szCs w:val="28"/>
        </w:rPr>
        <w:t>10</w:t>
      </w:r>
      <w:r w:rsidR="00B063AE" w:rsidRPr="0077022B">
        <w:rPr>
          <w:rFonts w:ascii="Times New Roman" w:hAnsi="Times New Roman" w:cs="Times New Roman"/>
          <w:sz w:val="28"/>
          <w:szCs w:val="28"/>
        </w:rPr>
        <w:t xml:space="preserve"> </w:t>
      </w:r>
      <w:r w:rsidR="002B0C8E">
        <w:rPr>
          <w:rFonts w:ascii="Times New Roman" w:hAnsi="Times New Roman" w:cs="Times New Roman"/>
          <w:sz w:val="28"/>
          <w:szCs w:val="28"/>
        </w:rPr>
        <w:t xml:space="preserve">отражается справочно </w:t>
      </w:r>
      <w:r w:rsidR="002B0C8E" w:rsidRPr="002B0C8E">
        <w:rPr>
          <w:rFonts w:ascii="Times New Roman" w:hAnsi="Times New Roman" w:cs="Times New Roman"/>
          <w:sz w:val="28"/>
          <w:szCs w:val="28"/>
        </w:rPr>
        <w:t xml:space="preserve">количество муниципальных образований субъекта РФ, в которых установлены нарушения </w:t>
      </w:r>
      <w:r w:rsidR="002B0C8E">
        <w:rPr>
          <w:rFonts w:ascii="Times New Roman" w:hAnsi="Times New Roman" w:cs="Times New Roman"/>
          <w:sz w:val="28"/>
          <w:szCs w:val="28"/>
        </w:rPr>
        <w:t xml:space="preserve">норм бюджетного и налогового законодательства. Конкретизация видов нарушений приводится по строкам 10.1-10.6: </w:t>
      </w:r>
    </w:p>
    <w:p w14:paraId="0BCA3E0D" w14:textId="792261B5" w:rsidR="002B0C8E" w:rsidRDefault="002B0C8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по строке 10.1 - </w:t>
      </w:r>
      <w:r w:rsidRPr="002B0C8E">
        <w:rPr>
          <w:rFonts w:ascii="Times New Roman" w:hAnsi="Times New Roman" w:cs="Times New Roman"/>
          <w:sz w:val="28"/>
          <w:szCs w:val="28"/>
        </w:rPr>
        <w:t>размера дефицита местного бюджета (абз. 1 п. 3 ст. 92.1 БК РФ)</w:t>
      </w:r>
      <w:r>
        <w:rPr>
          <w:rFonts w:ascii="Times New Roman" w:hAnsi="Times New Roman" w:cs="Times New Roman"/>
          <w:sz w:val="28"/>
          <w:szCs w:val="28"/>
        </w:rPr>
        <w:t xml:space="preserve">, с указанием по отдельной подстроке количества </w:t>
      </w:r>
      <w:r w:rsidRPr="002B0C8E">
        <w:rPr>
          <w:rFonts w:ascii="Times New Roman" w:hAnsi="Times New Roman" w:cs="Times New Roman"/>
          <w:sz w:val="28"/>
          <w:szCs w:val="28"/>
        </w:rPr>
        <w:t>высокодотационны</w:t>
      </w:r>
      <w:r>
        <w:rPr>
          <w:rFonts w:ascii="Times New Roman" w:hAnsi="Times New Roman" w:cs="Times New Roman"/>
          <w:sz w:val="28"/>
          <w:szCs w:val="28"/>
        </w:rPr>
        <w:t>х</w:t>
      </w:r>
      <w:r w:rsidRPr="002B0C8E">
        <w:rPr>
          <w:rFonts w:ascii="Times New Roman" w:hAnsi="Times New Roman" w:cs="Times New Roman"/>
          <w:sz w:val="28"/>
          <w:szCs w:val="28"/>
        </w:rPr>
        <w:t xml:space="preserve"> муниципальны</w:t>
      </w:r>
      <w:r>
        <w:rPr>
          <w:rFonts w:ascii="Times New Roman" w:hAnsi="Times New Roman" w:cs="Times New Roman"/>
          <w:sz w:val="28"/>
          <w:szCs w:val="28"/>
        </w:rPr>
        <w:t>х</w:t>
      </w:r>
      <w:r w:rsidRPr="002B0C8E">
        <w:rPr>
          <w:rFonts w:ascii="Times New Roman" w:hAnsi="Times New Roman" w:cs="Times New Roman"/>
          <w:sz w:val="28"/>
          <w:szCs w:val="28"/>
        </w:rPr>
        <w:t xml:space="preserve"> образовани</w:t>
      </w:r>
      <w:r>
        <w:rPr>
          <w:rFonts w:ascii="Times New Roman" w:hAnsi="Times New Roman" w:cs="Times New Roman"/>
          <w:sz w:val="28"/>
          <w:szCs w:val="28"/>
        </w:rPr>
        <w:t>й, которыми нарушены соответствующие ограничения размера дефицита местного бюджета</w:t>
      </w:r>
      <w:r w:rsidRPr="002B0C8E">
        <w:rPr>
          <w:rFonts w:ascii="Times New Roman" w:hAnsi="Times New Roman" w:cs="Times New Roman"/>
          <w:sz w:val="28"/>
          <w:szCs w:val="28"/>
        </w:rPr>
        <w:t xml:space="preserve"> (абз 2 п. 3 ст 92.1 БК РФ)</w:t>
      </w:r>
      <w:r>
        <w:rPr>
          <w:rFonts w:ascii="Times New Roman" w:hAnsi="Times New Roman" w:cs="Times New Roman"/>
          <w:sz w:val="28"/>
          <w:szCs w:val="28"/>
        </w:rPr>
        <w:t>;</w:t>
      </w:r>
    </w:p>
    <w:p w14:paraId="480D5121" w14:textId="77777777" w:rsidR="002B0C8E" w:rsidRDefault="002B0C8E" w:rsidP="002B0C8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по строке 10.2 - </w:t>
      </w:r>
      <w:r w:rsidRPr="002B0C8E">
        <w:rPr>
          <w:rFonts w:ascii="Times New Roman" w:hAnsi="Times New Roman" w:cs="Times New Roman"/>
          <w:sz w:val="28"/>
          <w:szCs w:val="28"/>
        </w:rPr>
        <w:t>ограничения объема муниципального долга (абз. 1 п. 5 ст. 107 БК РФ)</w:t>
      </w:r>
      <w:r>
        <w:rPr>
          <w:rFonts w:ascii="Times New Roman" w:hAnsi="Times New Roman" w:cs="Times New Roman"/>
          <w:sz w:val="28"/>
          <w:szCs w:val="28"/>
        </w:rPr>
        <w:t>, с указанием по отдельным подстрокам:</w:t>
      </w:r>
    </w:p>
    <w:p w14:paraId="0ABF7741" w14:textId="2383A40F" w:rsidR="002B0C8E" w:rsidRDefault="002B0C8E" w:rsidP="002B0C8E">
      <w:pPr>
        <w:widowControl w:val="0"/>
        <w:autoSpaceDE w:val="0"/>
        <w:autoSpaceDN w:val="0"/>
        <w:adjustRightInd w:val="0"/>
        <w:ind w:left="708"/>
        <w:jc w:val="both"/>
        <w:rPr>
          <w:rFonts w:ascii="Times New Roman" w:hAnsi="Times New Roman" w:cs="Times New Roman"/>
          <w:sz w:val="28"/>
          <w:szCs w:val="28"/>
        </w:rPr>
      </w:pPr>
      <w:r>
        <w:rPr>
          <w:rFonts w:ascii="Times New Roman" w:hAnsi="Times New Roman" w:cs="Times New Roman"/>
          <w:sz w:val="28"/>
          <w:szCs w:val="28"/>
        </w:rPr>
        <w:t xml:space="preserve">- количества </w:t>
      </w:r>
      <w:r w:rsidRPr="002B0C8E">
        <w:rPr>
          <w:rFonts w:ascii="Times New Roman" w:hAnsi="Times New Roman" w:cs="Times New Roman"/>
          <w:sz w:val="28"/>
          <w:szCs w:val="28"/>
        </w:rPr>
        <w:t>муниципальны</w:t>
      </w:r>
      <w:r>
        <w:rPr>
          <w:rFonts w:ascii="Times New Roman" w:hAnsi="Times New Roman" w:cs="Times New Roman"/>
          <w:sz w:val="28"/>
          <w:szCs w:val="28"/>
        </w:rPr>
        <w:t>х</w:t>
      </w:r>
      <w:r w:rsidRPr="002B0C8E">
        <w:rPr>
          <w:rFonts w:ascii="Times New Roman" w:hAnsi="Times New Roman" w:cs="Times New Roman"/>
          <w:sz w:val="28"/>
          <w:szCs w:val="28"/>
        </w:rPr>
        <w:t xml:space="preserve"> образовани</w:t>
      </w:r>
      <w:r>
        <w:rPr>
          <w:rFonts w:ascii="Times New Roman" w:hAnsi="Times New Roman" w:cs="Times New Roman"/>
          <w:sz w:val="28"/>
          <w:szCs w:val="28"/>
        </w:rPr>
        <w:t>й</w:t>
      </w:r>
      <w:r w:rsidRPr="002B0C8E">
        <w:rPr>
          <w:rFonts w:ascii="Times New Roman" w:hAnsi="Times New Roman" w:cs="Times New Roman"/>
          <w:sz w:val="28"/>
          <w:szCs w:val="28"/>
        </w:rPr>
        <w:t xml:space="preserve"> – получатели дотаций на выравнивание бюджетной обеспеченности</w:t>
      </w:r>
      <w:r>
        <w:rPr>
          <w:rFonts w:ascii="Times New Roman" w:hAnsi="Times New Roman" w:cs="Times New Roman"/>
          <w:sz w:val="28"/>
          <w:szCs w:val="28"/>
        </w:rPr>
        <w:t xml:space="preserve">, нарушивших ограничение объема муниципального долга, установленного </w:t>
      </w:r>
      <w:r w:rsidRPr="002B0C8E">
        <w:rPr>
          <w:rFonts w:ascii="Times New Roman" w:hAnsi="Times New Roman" w:cs="Times New Roman"/>
          <w:sz w:val="28"/>
          <w:szCs w:val="28"/>
        </w:rPr>
        <w:t>абз. 2 п. 5 ст. 107 БК РФ</w:t>
      </w:r>
      <w:r>
        <w:rPr>
          <w:rFonts w:ascii="Times New Roman" w:hAnsi="Times New Roman" w:cs="Times New Roman"/>
          <w:sz w:val="28"/>
          <w:szCs w:val="28"/>
        </w:rPr>
        <w:t>,</w:t>
      </w:r>
    </w:p>
    <w:p w14:paraId="30824372" w14:textId="7BAD13F5" w:rsidR="002B0C8E" w:rsidRDefault="002B0C8E" w:rsidP="002B0C8E">
      <w:pPr>
        <w:widowControl w:val="0"/>
        <w:autoSpaceDE w:val="0"/>
        <w:autoSpaceDN w:val="0"/>
        <w:adjustRightInd w:val="0"/>
        <w:ind w:left="708"/>
        <w:jc w:val="both"/>
        <w:rPr>
          <w:rFonts w:ascii="Times New Roman" w:hAnsi="Times New Roman" w:cs="Times New Roman"/>
          <w:sz w:val="28"/>
          <w:szCs w:val="28"/>
        </w:rPr>
      </w:pPr>
      <w:r>
        <w:rPr>
          <w:rFonts w:ascii="Times New Roman" w:hAnsi="Times New Roman" w:cs="Times New Roman"/>
          <w:sz w:val="28"/>
          <w:szCs w:val="28"/>
        </w:rPr>
        <w:t xml:space="preserve">- количества </w:t>
      </w:r>
      <w:r w:rsidRPr="002B0C8E">
        <w:rPr>
          <w:rFonts w:ascii="Times New Roman" w:hAnsi="Times New Roman" w:cs="Times New Roman"/>
          <w:sz w:val="28"/>
          <w:szCs w:val="28"/>
        </w:rPr>
        <w:t>высокодотационны</w:t>
      </w:r>
      <w:r>
        <w:rPr>
          <w:rFonts w:ascii="Times New Roman" w:hAnsi="Times New Roman" w:cs="Times New Roman"/>
          <w:sz w:val="28"/>
          <w:szCs w:val="28"/>
        </w:rPr>
        <w:t>х</w:t>
      </w:r>
      <w:r w:rsidRPr="002B0C8E">
        <w:rPr>
          <w:rFonts w:ascii="Times New Roman" w:hAnsi="Times New Roman" w:cs="Times New Roman"/>
          <w:sz w:val="28"/>
          <w:szCs w:val="28"/>
        </w:rPr>
        <w:t xml:space="preserve"> муниципальны</w:t>
      </w:r>
      <w:r>
        <w:rPr>
          <w:rFonts w:ascii="Times New Roman" w:hAnsi="Times New Roman" w:cs="Times New Roman"/>
          <w:sz w:val="28"/>
          <w:szCs w:val="28"/>
        </w:rPr>
        <w:t>х</w:t>
      </w:r>
      <w:r w:rsidRPr="002B0C8E">
        <w:rPr>
          <w:rFonts w:ascii="Times New Roman" w:hAnsi="Times New Roman" w:cs="Times New Roman"/>
          <w:sz w:val="28"/>
          <w:szCs w:val="28"/>
        </w:rPr>
        <w:t xml:space="preserve"> образовани</w:t>
      </w:r>
      <w:r>
        <w:rPr>
          <w:rFonts w:ascii="Times New Roman" w:hAnsi="Times New Roman" w:cs="Times New Roman"/>
          <w:sz w:val="28"/>
          <w:szCs w:val="28"/>
        </w:rPr>
        <w:t xml:space="preserve">й, которыми нарушены соответствующие ограничения объема муниципального долга, установленного </w:t>
      </w:r>
      <w:r w:rsidRPr="002B0C8E">
        <w:rPr>
          <w:rFonts w:ascii="Times New Roman" w:hAnsi="Times New Roman" w:cs="Times New Roman"/>
          <w:sz w:val="28"/>
          <w:szCs w:val="28"/>
        </w:rPr>
        <w:t>абз. 3 п. 5 ст. 107 БК РФ</w:t>
      </w:r>
      <w:r>
        <w:rPr>
          <w:rFonts w:ascii="Times New Roman" w:hAnsi="Times New Roman" w:cs="Times New Roman"/>
          <w:sz w:val="28"/>
          <w:szCs w:val="28"/>
        </w:rPr>
        <w:t>;</w:t>
      </w:r>
    </w:p>
    <w:p w14:paraId="3933C48C" w14:textId="7D540BD5" w:rsidR="002B0C8E" w:rsidRDefault="002B0C8E" w:rsidP="00B267EB">
      <w:pPr>
        <w:widowControl w:val="0"/>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502F0">
        <w:rPr>
          <w:rFonts w:ascii="Times New Roman" w:hAnsi="Times New Roman" w:cs="Times New Roman"/>
          <w:sz w:val="28"/>
          <w:szCs w:val="28"/>
        </w:rPr>
        <w:t>по строке 10.3 – ограничения объема заимствований муниципального образования (п</w:t>
      </w:r>
      <w:r w:rsidR="00C502F0" w:rsidRPr="00C502F0">
        <w:rPr>
          <w:rFonts w:ascii="Times New Roman" w:hAnsi="Times New Roman" w:cs="Times New Roman"/>
          <w:sz w:val="28"/>
          <w:szCs w:val="28"/>
        </w:rPr>
        <w:t>. 2 ст. 106 БК РФ</w:t>
      </w:r>
      <w:r w:rsidR="00C502F0">
        <w:rPr>
          <w:rFonts w:ascii="Times New Roman" w:hAnsi="Times New Roman" w:cs="Times New Roman"/>
          <w:sz w:val="28"/>
          <w:szCs w:val="28"/>
        </w:rPr>
        <w:t xml:space="preserve">), с указанием по отдельной подстроке количества </w:t>
      </w:r>
      <w:r w:rsidR="00C502F0" w:rsidRPr="002B0C8E">
        <w:rPr>
          <w:rFonts w:ascii="Times New Roman" w:hAnsi="Times New Roman" w:cs="Times New Roman"/>
          <w:sz w:val="28"/>
          <w:szCs w:val="28"/>
        </w:rPr>
        <w:t>высокодотационны</w:t>
      </w:r>
      <w:r w:rsidR="00C502F0">
        <w:rPr>
          <w:rFonts w:ascii="Times New Roman" w:hAnsi="Times New Roman" w:cs="Times New Roman"/>
          <w:sz w:val="28"/>
          <w:szCs w:val="28"/>
        </w:rPr>
        <w:t>х</w:t>
      </w:r>
      <w:r w:rsidR="00C502F0" w:rsidRPr="002B0C8E">
        <w:rPr>
          <w:rFonts w:ascii="Times New Roman" w:hAnsi="Times New Roman" w:cs="Times New Roman"/>
          <w:sz w:val="28"/>
          <w:szCs w:val="28"/>
        </w:rPr>
        <w:t xml:space="preserve"> муниципальны</w:t>
      </w:r>
      <w:r w:rsidR="00C502F0">
        <w:rPr>
          <w:rFonts w:ascii="Times New Roman" w:hAnsi="Times New Roman" w:cs="Times New Roman"/>
          <w:sz w:val="28"/>
          <w:szCs w:val="28"/>
        </w:rPr>
        <w:t>х</w:t>
      </w:r>
      <w:r w:rsidR="00C502F0" w:rsidRPr="002B0C8E">
        <w:rPr>
          <w:rFonts w:ascii="Times New Roman" w:hAnsi="Times New Roman" w:cs="Times New Roman"/>
          <w:sz w:val="28"/>
          <w:szCs w:val="28"/>
        </w:rPr>
        <w:t xml:space="preserve"> образовани</w:t>
      </w:r>
      <w:r w:rsidR="00C502F0">
        <w:rPr>
          <w:rFonts w:ascii="Times New Roman" w:hAnsi="Times New Roman" w:cs="Times New Roman"/>
          <w:sz w:val="28"/>
          <w:szCs w:val="28"/>
        </w:rPr>
        <w:t>й, которыми нарушены указанные ограничения;</w:t>
      </w:r>
    </w:p>
    <w:p w14:paraId="1907B9B3" w14:textId="77777777" w:rsidR="00C502F0" w:rsidRDefault="00C502F0" w:rsidP="00C502F0">
      <w:pPr>
        <w:widowControl w:val="0"/>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по строке 10.4 –</w:t>
      </w:r>
      <w:r w:rsidRPr="00C502F0">
        <w:rPr>
          <w:rFonts w:ascii="Times New Roman" w:hAnsi="Times New Roman" w:cs="Times New Roman"/>
          <w:sz w:val="28"/>
          <w:szCs w:val="28"/>
        </w:rPr>
        <w:t xml:space="preserve"> ежегодного объема расходов на исполнение обязательств, возникающих при исполнении концессионных соглашений (в размере платы концедента, капитального гранта), обязательств перед юридическими лицами, являющимися стороной соглашений о муниципально-частном партнерстве, обязательств по уплате лизинговых платежей по договорам финансовой аренды </w:t>
      </w:r>
      <w:r w:rsidRPr="00C502F0">
        <w:rPr>
          <w:rFonts w:ascii="Times New Roman" w:hAnsi="Times New Roman" w:cs="Times New Roman"/>
          <w:sz w:val="28"/>
          <w:szCs w:val="28"/>
        </w:rPr>
        <w:lastRenderedPageBreak/>
        <w:t>(лизинга)</w:t>
      </w:r>
      <w:r>
        <w:rPr>
          <w:rFonts w:ascii="Times New Roman" w:hAnsi="Times New Roman" w:cs="Times New Roman"/>
          <w:sz w:val="28"/>
          <w:szCs w:val="28"/>
        </w:rPr>
        <w:t xml:space="preserve"> </w:t>
      </w:r>
      <w:r w:rsidRPr="00C502F0">
        <w:rPr>
          <w:rFonts w:ascii="Times New Roman" w:hAnsi="Times New Roman" w:cs="Times New Roman"/>
          <w:sz w:val="28"/>
          <w:szCs w:val="28"/>
        </w:rPr>
        <w:t>(абз. 1 п. 6 ст. 86 БК РФ)</w:t>
      </w:r>
      <w:r>
        <w:rPr>
          <w:rFonts w:ascii="Times New Roman" w:hAnsi="Times New Roman" w:cs="Times New Roman"/>
          <w:sz w:val="28"/>
          <w:szCs w:val="28"/>
        </w:rPr>
        <w:t xml:space="preserve">, с указанием по отдельной подстроке количества </w:t>
      </w:r>
      <w:r w:rsidRPr="002B0C8E">
        <w:rPr>
          <w:rFonts w:ascii="Times New Roman" w:hAnsi="Times New Roman" w:cs="Times New Roman"/>
          <w:sz w:val="28"/>
          <w:szCs w:val="28"/>
        </w:rPr>
        <w:t>высокодотационны</w:t>
      </w:r>
      <w:r>
        <w:rPr>
          <w:rFonts w:ascii="Times New Roman" w:hAnsi="Times New Roman" w:cs="Times New Roman"/>
          <w:sz w:val="28"/>
          <w:szCs w:val="28"/>
        </w:rPr>
        <w:t>х</w:t>
      </w:r>
      <w:r w:rsidRPr="002B0C8E">
        <w:rPr>
          <w:rFonts w:ascii="Times New Roman" w:hAnsi="Times New Roman" w:cs="Times New Roman"/>
          <w:sz w:val="28"/>
          <w:szCs w:val="28"/>
        </w:rPr>
        <w:t xml:space="preserve"> муниципальны</w:t>
      </w:r>
      <w:r>
        <w:rPr>
          <w:rFonts w:ascii="Times New Roman" w:hAnsi="Times New Roman" w:cs="Times New Roman"/>
          <w:sz w:val="28"/>
          <w:szCs w:val="28"/>
        </w:rPr>
        <w:t>х</w:t>
      </w:r>
      <w:r w:rsidRPr="002B0C8E">
        <w:rPr>
          <w:rFonts w:ascii="Times New Roman" w:hAnsi="Times New Roman" w:cs="Times New Roman"/>
          <w:sz w:val="28"/>
          <w:szCs w:val="28"/>
        </w:rPr>
        <w:t xml:space="preserve"> образовани</w:t>
      </w:r>
      <w:r>
        <w:rPr>
          <w:rFonts w:ascii="Times New Roman" w:hAnsi="Times New Roman" w:cs="Times New Roman"/>
          <w:sz w:val="28"/>
          <w:szCs w:val="28"/>
        </w:rPr>
        <w:t>й, которыми нарушены указанные ограничения;</w:t>
      </w:r>
    </w:p>
    <w:p w14:paraId="7E72DC93" w14:textId="1C05BDE3" w:rsidR="00C502F0" w:rsidRDefault="00C502F0" w:rsidP="00B267EB">
      <w:pPr>
        <w:widowControl w:val="0"/>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 по строке 10.5 и 10.6 - </w:t>
      </w:r>
      <w:r w:rsidRPr="00C502F0">
        <w:rPr>
          <w:rFonts w:ascii="Times New Roman" w:hAnsi="Times New Roman" w:cs="Times New Roman"/>
          <w:sz w:val="28"/>
          <w:szCs w:val="28"/>
        </w:rPr>
        <w:t>иных норм бюджетного законодательства</w:t>
      </w:r>
      <w:r>
        <w:rPr>
          <w:rFonts w:ascii="Times New Roman" w:hAnsi="Times New Roman" w:cs="Times New Roman"/>
          <w:sz w:val="28"/>
          <w:szCs w:val="28"/>
        </w:rPr>
        <w:t xml:space="preserve"> и </w:t>
      </w:r>
      <w:r w:rsidRPr="00C502F0">
        <w:rPr>
          <w:rFonts w:ascii="Times New Roman" w:hAnsi="Times New Roman" w:cs="Times New Roman"/>
          <w:sz w:val="28"/>
          <w:szCs w:val="28"/>
        </w:rPr>
        <w:t>законодательства о налогах и сборах</w:t>
      </w:r>
      <w:r>
        <w:rPr>
          <w:rFonts w:ascii="Times New Roman" w:hAnsi="Times New Roman" w:cs="Times New Roman"/>
          <w:sz w:val="28"/>
          <w:szCs w:val="28"/>
        </w:rPr>
        <w:t xml:space="preserve">, соответственно. </w:t>
      </w:r>
    </w:p>
    <w:p w14:paraId="409CE5F9" w14:textId="0B525E58" w:rsidR="00BF2946" w:rsidRDefault="00BF2946">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11-11.2 отражается (справочно) информация о </w:t>
      </w:r>
      <w:r w:rsidR="004B2935">
        <w:rPr>
          <w:rFonts w:ascii="Times New Roman" w:hAnsi="Times New Roman" w:cs="Times New Roman"/>
          <w:sz w:val="28"/>
          <w:szCs w:val="28"/>
        </w:rPr>
        <w:t xml:space="preserve">количестве </w:t>
      </w:r>
      <w:r w:rsidR="00315A90">
        <w:rPr>
          <w:rFonts w:ascii="Times New Roman" w:hAnsi="Times New Roman" w:cs="Times New Roman"/>
          <w:sz w:val="28"/>
          <w:szCs w:val="28"/>
        </w:rPr>
        <w:t xml:space="preserve">(в единицах) </w:t>
      </w:r>
      <w:r w:rsidR="004B2935">
        <w:rPr>
          <w:rFonts w:ascii="Times New Roman" w:hAnsi="Times New Roman" w:cs="Times New Roman"/>
          <w:sz w:val="28"/>
          <w:szCs w:val="28"/>
        </w:rPr>
        <w:t>принятых</w:t>
      </w:r>
      <w:r w:rsidR="004B2935" w:rsidRPr="00BF2946">
        <w:rPr>
          <w:rFonts w:ascii="Times New Roman" w:hAnsi="Times New Roman" w:cs="Times New Roman"/>
          <w:sz w:val="28"/>
          <w:szCs w:val="28"/>
        </w:rPr>
        <w:t xml:space="preserve"> </w:t>
      </w:r>
      <w:r>
        <w:rPr>
          <w:rFonts w:ascii="Times New Roman" w:hAnsi="Times New Roman" w:cs="Times New Roman"/>
          <w:sz w:val="28"/>
          <w:szCs w:val="28"/>
        </w:rPr>
        <w:t xml:space="preserve">субъектом </w:t>
      </w:r>
      <w:r w:rsidRPr="0077022B">
        <w:rPr>
          <w:rFonts w:ascii="Times New Roman" w:hAnsi="Times New Roman" w:cs="Times New Roman"/>
          <w:sz w:val="28"/>
          <w:szCs w:val="28"/>
        </w:rPr>
        <w:t>Российской Федерации</w:t>
      </w:r>
      <w:r w:rsidRPr="00BF2946">
        <w:rPr>
          <w:rFonts w:ascii="Times New Roman" w:hAnsi="Times New Roman" w:cs="Times New Roman"/>
          <w:sz w:val="28"/>
          <w:szCs w:val="28"/>
        </w:rPr>
        <w:t xml:space="preserve"> мер по увеличению бюджетных ассигнований резервного фонда высшего исполнительного органа субъекта </w:t>
      </w:r>
      <w:r w:rsidRPr="0077022B">
        <w:rPr>
          <w:rFonts w:ascii="Times New Roman" w:hAnsi="Times New Roman" w:cs="Times New Roman"/>
          <w:sz w:val="28"/>
          <w:szCs w:val="28"/>
        </w:rPr>
        <w:t>Российской Федерации</w:t>
      </w:r>
      <w:r w:rsidRPr="00BF2946">
        <w:rPr>
          <w:rFonts w:ascii="Times New Roman" w:hAnsi="Times New Roman" w:cs="Times New Roman"/>
          <w:sz w:val="28"/>
          <w:szCs w:val="28"/>
        </w:rPr>
        <w:t xml:space="preserve"> для оказания финансовой помощи другим муниципалитетам в случае нарушения муниципалитетами сроков заключения соглашений по субсидиям и иным межбюджетным трансфертам, в том числе</w:t>
      </w:r>
      <w:r>
        <w:rPr>
          <w:rFonts w:ascii="Times New Roman" w:hAnsi="Times New Roman" w:cs="Times New Roman"/>
          <w:sz w:val="28"/>
          <w:szCs w:val="28"/>
        </w:rPr>
        <w:t xml:space="preserve"> по перечисленным видам трансфертов</w:t>
      </w:r>
      <w:r w:rsidR="00315A90">
        <w:rPr>
          <w:rFonts w:ascii="Times New Roman" w:hAnsi="Times New Roman" w:cs="Times New Roman"/>
          <w:sz w:val="28"/>
          <w:szCs w:val="28"/>
        </w:rPr>
        <w:t xml:space="preserve"> (также в единицах)</w:t>
      </w:r>
      <w:r>
        <w:rPr>
          <w:rFonts w:ascii="Times New Roman" w:hAnsi="Times New Roman" w:cs="Times New Roman"/>
          <w:sz w:val="28"/>
          <w:szCs w:val="28"/>
        </w:rPr>
        <w:t>.</w:t>
      </w:r>
    </w:p>
    <w:p w14:paraId="37D0499B" w14:textId="1CBC7E8A" w:rsidR="00BF2946" w:rsidRPr="0077022B" w:rsidRDefault="00642CBA" w:rsidP="00BF2946">
      <w:pPr>
        <w:widowControl w:val="0"/>
        <w:autoSpaceDE w:val="0"/>
        <w:autoSpaceDN w:val="0"/>
        <w:adjustRightInd w:val="0"/>
        <w:ind w:firstLine="709"/>
        <w:jc w:val="both"/>
        <w:rPr>
          <w:rFonts w:ascii="Times New Roman" w:hAnsi="Times New Roman" w:cs="Times New Roman"/>
          <w:sz w:val="28"/>
          <w:szCs w:val="28"/>
        </w:rPr>
      </w:pPr>
      <w:r w:rsidRPr="0077022B">
        <w:rPr>
          <w:rFonts w:ascii="Times New Roman" w:hAnsi="Times New Roman" w:cs="Times New Roman"/>
          <w:sz w:val="28"/>
          <w:szCs w:val="28"/>
        </w:rPr>
        <w:t>З</w:t>
      </w:r>
      <w:r w:rsidR="00802538" w:rsidRPr="0077022B">
        <w:rPr>
          <w:rFonts w:ascii="Times New Roman" w:hAnsi="Times New Roman" w:cs="Times New Roman"/>
          <w:sz w:val="28"/>
          <w:szCs w:val="28"/>
        </w:rPr>
        <w:t xml:space="preserve">начения показателей по строкам 1, </w:t>
      </w:r>
      <w:r w:rsidRPr="0077022B">
        <w:rPr>
          <w:rFonts w:ascii="Times New Roman" w:hAnsi="Times New Roman" w:cs="Times New Roman"/>
          <w:sz w:val="28"/>
          <w:szCs w:val="28"/>
        </w:rPr>
        <w:t>3</w:t>
      </w:r>
      <w:r w:rsidR="00802538" w:rsidRPr="0077022B">
        <w:rPr>
          <w:rFonts w:ascii="Times New Roman" w:hAnsi="Times New Roman" w:cs="Times New Roman"/>
          <w:sz w:val="28"/>
          <w:szCs w:val="28"/>
        </w:rPr>
        <w:t xml:space="preserve">, </w:t>
      </w:r>
      <w:r w:rsidR="00BF2946">
        <w:rPr>
          <w:rFonts w:ascii="Times New Roman" w:hAnsi="Times New Roman" w:cs="Times New Roman"/>
          <w:sz w:val="28"/>
          <w:szCs w:val="28"/>
        </w:rPr>
        <w:t>7</w:t>
      </w:r>
      <w:r w:rsidR="00802538" w:rsidRPr="0077022B">
        <w:rPr>
          <w:rFonts w:ascii="Times New Roman" w:hAnsi="Times New Roman" w:cs="Times New Roman"/>
          <w:sz w:val="28"/>
          <w:szCs w:val="28"/>
        </w:rPr>
        <w:t xml:space="preserve">, </w:t>
      </w:r>
      <w:r w:rsidR="00BF2946">
        <w:rPr>
          <w:rFonts w:ascii="Times New Roman" w:hAnsi="Times New Roman" w:cs="Times New Roman"/>
          <w:sz w:val="28"/>
          <w:szCs w:val="28"/>
        </w:rPr>
        <w:t>10</w:t>
      </w:r>
      <w:r w:rsidR="00802538" w:rsidRPr="0077022B">
        <w:rPr>
          <w:rFonts w:ascii="Times New Roman" w:hAnsi="Times New Roman" w:cs="Times New Roman"/>
          <w:sz w:val="28"/>
          <w:szCs w:val="28"/>
        </w:rPr>
        <w:t xml:space="preserve"> могут не равняться сумме значений показателей, входящих в указанные пункты подпунктов (</w:t>
      </w:r>
      <w:r w:rsidR="00DC19A9">
        <w:rPr>
          <w:rFonts w:ascii="Times New Roman" w:hAnsi="Times New Roman" w:cs="Times New Roman"/>
          <w:sz w:val="28"/>
          <w:szCs w:val="28"/>
        </w:rPr>
        <w:t xml:space="preserve">например, </w:t>
      </w:r>
      <w:r w:rsidR="00802538" w:rsidRPr="0077022B">
        <w:rPr>
          <w:rFonts w:ascii="Times New Roman" w:hAnsi="Times New Roman" w:cs="Times New Roman"/>
          <w:sz w:val="28"/>
          <w:szCs w:val="28"/>
        </w:rPr>
        <w:t>в случае, если информация об одном и том же муниципальном образовании учтена в нескольких подпунктах).</w:t>
      </w:r>
    </w:p>
    <w:p w14:paraId="4CA4916E" w14:textId="77777777" w:rsidR="00BB12A0" w:rsidRPr="0077022B" w:rsidRDefault="00BB12A0">
      <w:pPr>
        <w:widowControl w:val="0"/>
        <w:autoSpaceDE w:val="0"/>
        <w:autoSpaceDN w:val="0"/>
        <w:adjustRightInd w:val="0"/>
        <w:ind w:firstLine="709"/>
        <w:jc w:val="both"/>
        <w:rPr>
          <w:rFonts w:ascii="Times New Roman" w:hAnsi="Times New Roman" w:cs="Times New Roman"/>
          <w:sz w:val="28"/>
          <w:szCs w:val="28"/>
        </w:rPr>
      </w:pPr>
    </w:p>
    <w:p w14:paraId="606C05CC"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13 «Показатели бюджетной обеспеченности муниципальных образований»</w:t>
      </w:r>
    </w:p>
    <w:p w14:paraId="2B273EF9"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1BA7A476" w14:textId="064F4822"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таблице отражаются показатели бюджетной обеспеченности муниципальных образований, связанные с применением статей 137</w:t>
      </w:r>
      <w:r w:rsidR="0089689C">
        <w:rPr>
          <w:rFonts w:ascii="Times New Roman" w:hAnsi="Times New Roman" w:cs="Times New Roman"/>
          <w:sz w:val="28"/>
          <w:szCs w:val="28"/>
        </w:rPr>
        <w:t xml:space="preserve">, </w:t>
      </w:r>
      <w:r>
        <w:rPr>
          <w:rFonts w:ascii="Times New Roman" w:hAnsi="Times New Roman" w:cs="Times New Roman"/>
          <w:sz w:val="28"/>
          <w:szCs w:val="28"/>
        </w:rPr>
        <w:t>138</w:t>
      </w:r>
      <w:r w:rsidR="0089689C">
        <w:rPr>
          <w:rFonts w:ascii="Times New Roman" w:hAnsi="Times New Roman" w:cs="Times New Roman"/>
          <w:sz w:val="28"/>
          <w:szCs w:val="28"/>
        </w:rPr>
        <w:t>, 142.1 и 142.8</w:t>
      </w:r>
      <w:r>
        <w:rPr>
          <w:rFonts w:ascii="Times New Roman" w:hAnsi="Times New Roman" w:cs="Times New Roman"/>
          <w:sz w:val="28"/>
          <w:szCs w:val="28"/>
        </w:rPr>
        <w:t xml:space="preserve"> Бюджетного кодекса Российской Федерации. </w:t>
      </w:r>
    </w:p>
    <w:p w14:paraId="095CF9B8" w14:textId="77777777" w:rsidR="00512B3A"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t xml:space="preserve">В графе «До выравнивания» указываются показатели по муниципальным образованиям до выравнивания бюджетной обеспеченности. </w:t>
      </w:r>
    </w:p>
    <w:p w14:paraId="4EE4B9D2" w14:textId="77777777" w:rsidR="005A659B"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t>В графе «После выравнивания</w:t>
      </w:r>
      <w:r w:rsidR="008E0127" w:rsidRPr="008E0127">
        <w:t xml:space="preserve"> </w:t>
      </w:r>
      <w:r w:rsidR="008E0127" w:rsidRPr="008E0127">
        <w:rPr>
          <w:rFonts w:ascii="Times New Roman" w:hAnsi="Times New Roman" w:cs="Times New Roman"/>
          <w:sz w:val="28"/>
          <w:szCs w:val="28"/>
        </w:rPr>
        <w:t>за счет средств бюджета субъекта Российской Федерации</w:t>
      </w:r>
      <w:r w:rsidRPr="005A659B">
        <w:rPr>
          <w:rFonts w:ascii="Times New Roman" w:hAnsi="Times New Roman" w:cs="Times New Roman"/>
          <w:sz w:val="28"/>
          <w:szCs w:val="28"/>
        </w:rPr>
        <w:t>» указываются показатели по муниципальным образованиям после выравнивания бюджетной обеспеченности</w:t>
      </w:r>
      <w:r w:rsidR="008E0127">
        <w:rPr>
          <w:rFonts w:ascii="Times New Roman" w:hAnsi="Times New Roman" w:cs="Times New Roman"/>
          <w:sz w:val="28"/>
          <w:szCs w:val="28"/>
        </w:rPr>
        <w:t xml:space="preserve"> за счет дотаций на выравнивание бюджетной обеспеченности</w:t>
      </w:r>
      <w:r w:rsidR="00F64186" w:rsidRPr="00F64186">
        <w:rPr>
          <w:rFonts w:ascii="Times New Roman" w:hAnsi="Times New Roman" w:cs="Times New Roman"/>
          <w:sz w:val="28"/>
          <w:szCs w:val="28"/>
        </w:rPr>
        <w:t xml:space="preserve"> </w:t>
      </w:r>
      <w:r w:rsidR="00F64186">
        <w:rPr>
          <w:rFonts w:ascii="Times New Roman" w:hAnsi="Times New Roman" w:cs="Times New Roman"/>
          <w:sz w:val="28"/>
          <w:szCs w:val="28"/>
        </w:rPr>
        <w:t xml:space="preserve">из бюджета субъекта Российской Федерации, а в случае городских и сельских поселений (внутригородских районов) – также </w:t>
      </w:r>
      <w:r w:rsidR="00F64186" w:rsidRPr="00F64186">
        <w:rPr>
          <w:rFonts w:ascii="Times New Roman" w:hAnsi="Times New Roman" w:cs="Times New Roman"/>
          <w:sz w:val="28"/>
          <w:szCs w:val="28"/>
        </w:rPr>
        <w:t xml:space="preserve">за счет дотаций на выравнивание бюджетной обеспеченности </w:t>
      </w:r>
      <w:r w:rsidR="00F64186">
        <w:rPr>
          <w:rFonts w:ascii="Times New Roman" w:hAnsi="Times New Roman" w:cs="Times New Roman"/>
          <w:sz w:val="28"/>
          <w:szCs w:val="28"/>
        </w:rPr>
        <w:t xml:space="preserve">из бюджетов муниципальных районов (городских округов с внутригородским делением), источником финансового обеспечения которых являются </w:t>
      </w:r>
      <w:r w:rsidR="00512B3A">
        <w:rPr>
          <w:rFonts w:ascii="Times New Roman" w:hAnsi="Times New Roman" w:cs="Times New Roman"/>
          <w:sz w:val="28"/>
          <w:szCs w:val="28"/>
        </w:rPr>
        <w:t xml:space="preserve">соответствующие </w:t>
      </w:r>
      <w:r w:rsidR="00F64186">
        <w:rPr>
          <w:rFonts w:ascii="Times New Roman" w:hAnsi="Times New Roman" w:cs="Times New Roman"/>
          <w:sz w:val="28"/>
          <w:szCs w:val="28"/>
        </w:rPr>
        <w:t xml:space="preserve">субвенции муниципальным районам (городским округам с внутригородским </w:t>
      </w:r>
      <w:r w:rsidR="00512B3A">
        <w:rPr>
          <w:rFonts w:ascii="Times New Roman" w:hAnsi="Times New Roman" w:cs="Times New Roman"/>
          <w:sz w:val="28"/>
          <w:szCs w:val="28"/>
        </w:rPr>
        <w:t>делением) из бюджета субъекта Российской Федерации.</w:t>
      </w:r>
    </w:p>
    <w:p w14:paraId="37B98D0C" w14:textId="77777777" w:rsidR="00512B3A" w:rsidRPr="005A659B" w:rsidRDefault="00512B3A" w:rsidP="005A659B">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графе «</w:t>
      </w:r>
      <w:r w:rsidRPr="00512B3A">
        <w:rPr>
          <w:rFonts w:ascii="Times New Roman" w:hAnsi="Times New Roman" w:cs="Times New Roman"/>
          <w:sz w:val="28"/>
          <w:szCs w:val="28"/>
        </w:rPr>
        <w:t>После выравнивания за счет всех источников</w:t>
      </w:r>
      <w:r>
        <w:rPr>
          <w:rFonts w:ascii="Times New Roman" w:hAnsi="Times New Roman" w:cs="Times New Roman"/>
          <w:sz w:val="28"/>
          <w:szCs w:val="28"/>
        </w:rPr>
        <w:t xml:space="preserve">» указываются показатели по </w:t>
      </w:r>
      <w:r w:rsidRPr="00512B3A">
        <w:rPr>
          <w:rFonts w:ascii="Times New Roman" w:hAnsi="Times New Roman" w:cs="Times New Roman"/>
          <w:sz w:val="28"/>
          <w:szCs w:val="28"/>
        </w:rPr>
        <w:t>муниципальным образованиям после выравнивания бюджетной обеспеченности</w:t>
      </w:r>
      <w:r>
        <w:rPr>
          <w:rFonts w:ascii="Times New Roman" w:hAnsi="Times New Roman" w:cs="Times New Roman"/>
          <w:sz w:val="28"/>
          <w:szCs w:val="28"/>
        </w:rPr>
        <w:t xml:space="preserve"> за счет всех источников, то есть как за счет средств бюджета субъекта Российской Федерации, так и за счет собственных средств муниципальных районов (городских округов с внутригородским делением).</w:t>
      </w:r>
    </w:p>
    <w:p w14:paraId="6464E471" w14:textId="77777777" w:rsidR="005A659B" w:rsidRPr="005A659B"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t>Среднедушевой доход муниципального образования до выравнивания определяется как отношение его налоговых и неналоговых доходов (кроме поступлений по дополнительным нормативам отчислений от НДФЛ) к численности его населения. Среднедушевой доход до выравнивания в среднем по муниципальным образованиям определяется как отношение совокупных налоговых и неналоговых доходов муниципальных образований к совокупной численности их населения.</w:t>
      </w:r>
    </w:p>
    <w:p w14:paraId="0D9CB026" w14:textId="77777777" w:rsidR="005A659B" w:rsidRPr="005A659B"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lastRenderedPageBreak/>
        <w:t>Среднедушевой доход муниципального образования после выравнивания определяется как отношение суммы его налоговых и неналоговых доходов и полученных дотаций на выравнивание бюджетной обеспеченности (включая поступления по дополнительным нормативам отчислений от НДФЛ) к численности его населения. Среднедушевой доход после выравнивания в среднем по муниципальным образованиям определяется как отношение совокупных налоговых и неналоговых доходов и полученных дотаций на выравнивание (включая поступления по дополнительным нормативам отчислений от НДФЛ) муниципальных образований к совокупной численности их населения.</w:t>
      </w:r>
    </w:p>
    <w:p w14:paraId="4F1E6743" w14:textId="77777777" w:rsidR="005A659B" w:rsidRPr="005A659B"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t>При заполнении строк 1.1 и 1.</w:t>
      </w:r>
      <w:r w:rsidR="009541CB">
        <w:rPr>
          <w:rFonts w:ascii="Times New Roman" w:hAnsi="Times New Roman" w:cs="Times New Roman"/>
          <w:sz w:val="28"/>
          <w:szCs w:val="28"/>
        </w:rPr>
        <w:t>3</w:t>
      </w:r>
      <w:r w:rsidRPr="005A659B">
        <w:rPr>
          <w:rFonts w:ascii="Times New Roman" w:hAnsi="Times New Roman" w:cs="Times New Roman"/>
          <w:sz w:val="28"/>
          <w:szCs w:val="28"/>
        </w:rPr>
        <w:t xml:space="preserve"> необходимо учитывать, что минимальный (максимальный) среднедушевой доход до выравнивания и после выравнивания необязательно будет наблюдаться в одном и том же муниципальном образовании. Необходимо также удостовериться, что значение максимального среднедушевого дохода не меньше значения минимального среднедушевого дохода, а величина разрыва (строка 1.5) не заключена в интервале от 0 до 1.</w:t>
      </w:r>
    </w:p>
    <w:p w14:paraId="5C6C5DCA" w14:textId="77777777" w:rsidR="005A659B" w:rsidRPr="005A659B"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t>При определении среднедушевого дохода муниципальных образований в среднем (строка 2) не допускается расчет показателя как среднего арифметического значения максимального и минимального среднедушевых доходов.</w:t>
      </w:r>
    </w:p>
    <w:p w14:paraId="4456F02A" w14:textId="77777777" w:rsidR="005A659B" w:rsidRPr="005A659B"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t xml:space="preserve">Заполнение строк </w:t>
      </w:r>
      <w:r w:rsidR="009541CB">
        <w:rPr>
          <w:rFonts w:ascii="Times New Roman" w:hAnsi="Times New Roman" w:cs="Times New Roman"/>
          <w:sz w:val="28"/>
          <w:szCs w:val="28"/>
        </w:rPr>
        <w:t xml:space="preserve">1.1, </w:t>
      </w:r>
      <w:r w:rsidRPr="005A659B">
        <w:rPr>
          <w:rFonts w:ascii="Times New Roman" w:hAnsi="Times New Roman" w:cs="Times New Roman"/>
          <w:sz w:val="28"/>
          <w:szCs w:val="28"/>
        </w:rPr>
        <w:t>1.</w:t>
      </w:r>
      <w:r w:rsidR="009541CB">
        <w:rPr>
          <w:rFonts w:ascii="Times New Roman" w:hAnsi="Times New Roman" w:cs="Times New Roman"/>
          <w:sz w:val="28"/>
          <w:szCs w:val="28"/>
        </w:rPr>
        <w:t>3</w:t>
      </w:r>
      <w:r w:rsidRPr="005A659B">
        <w:rPr>
          <w:rFonts w:ascii="Times New Roman" w:hAnsi="Times New Roman" w:cs="Times New Roman"/>
          <w:sz w:val="28"/>
          <w:szCs w:val="28"/>
        </w:rPr>
        <w:t>, 1.</w:t>
      </w:r>
      <w:r w:rsidR="009541CB">
        <w:rPr>
          <w:rFonts w:ascii="Times New Roman" w:hAnsi="Times New Roman" w:cs="Times New Roman"/>
          <w:sz w:val="28"/>
          <w:szCs w:val="28"/>
        </w:rPr>
        <w:t>5</w:t>
      </w:r>
      <w:r w:rsidRPr="005A659B">
        <w:rPr>
          <w:rFonts w:ascii="Times New Roman" w:hAnsi="Times New Roman" w:cs="Times New Roman"/>
          <w:sz w:val="28"/>
          <w:szCs w:val="28"/>
        </w:rPr>
        <w:t xml:space="preserve"> и 2 обязательно, даже если в субъекте Российской Федерации </w:t>
      </w:r>
      <w:r w:rsidR="009541CB">
        <w:rPr>
          <w:rFonts w:ascii="Times New Roman" w:hAnsi="Times New Roman" w:cs="Times New Roman"/>
          <w:sz w:val="28"/>
          <w:szCs w:val="28"/>
        </w:rPr>
        <w:t xml:space="preserve">образовано </w:t>
      </w:r>
      <w:r w:rsidRPr="005A659B">
        <w:rPr>
          <w:rFonts w:ascii="Times New Roman" w:hAnsi="Times New Roman" w:cs="Times New Roman"/>
          <w:sz w:val="28"/>
          <w:szCs w:val="28"/>
        </w:rPr>
        <w:t xml:space="preserve">только одно муниципальное образование данного </w:t>
      </w:r>
      <w:r w:rsidR="000C6A21">
        <w:rPr>
          <w:rFonts w:ascii="Times New Roman" w:hAnsi="Times New Roman" w:cs="Times New Roman"/>
          <w:sz w:val="28"/>
          <w:szCs w:val="28"/>
        </w:rPr>
        <w:t>вида</w:t>
      </w:r>
      <w:r w:rsidRPr="005A659B">
        <w:rPr>
          <w:rFonts w:ascii="Times New Roman" w:hAnsi="Times New Roman" w:cs="Times New Roman"/>
          <w:sz w:val="28"/>
          <w:szCs w:val="28"/>
        </w:rPr>
        <w:t>.</w:t>
      </w:r>
    </w:p>
    <w:p w14:paraId="3031CF0A" w14:textId="599ED9A5" w:rsidR="005A659B" w:rsidRDefault="005A659B" w:rsidP="005A659B">
      <w:pPr>
        <w:widowControl w:val="0"/>
        <w:autoSpaceDE w:val="0"/>
        <w:autoSpaceDN w:val="0"/>
        <w:adjustRightInd w:val="0"/>
        <w:ind w:firstLine="709"/>
        <w:jc w:val="both"/>
        <w:rPr>
          <w:rFonts w:ascii="Times New Roman" w:hAnsi="Times New Roman" w:cs="Times New Roman"/>
          <w:sz w:val="28"/>
          <w:szCs w:val="28"/>
        </w:rPr>
      </w:pPr>
      <w:r w:rsidRPr="005A659B">
        <w:rPr>
          <w:rFonts w:ascii="Times New Roman" w:hAnsi="Times New Roman" w:cs="Times New Roman"/>
          <w:sz w:val="28"/>
          <w:szCs w:val="28"/>
        </w:rPr>
        <w:t>Заполнение столбцов «После выравнивания» обязательно, даже если выравнивание бюджетной обеспеченности соответствующих муниципальных образований не осуществляется.</w:t>
      </w:r>
    </w:p>
    <w:p w14:paraId="7D32AD2F" w14:textId="681E582B" w:rsidR="00642CBA" w:rsidRPr="00E21B05"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Уровень </w:t>
      </w:r>
      <w:r w:rsidRPr="00780D3D">
        <w:rPr>
          <w:rFonts w:ascii="Times New Roman" w:hAnsi="Times New Roman" w:cs="Times New Roman"/>
          <w:sz w:val="28"/>
          <w:szCs w:val="28"/>
        </w:rPr>
        <w:t>бюджетной</w:t>
      </w:r>
      <w:r w:rsidRPr="00C94632">
        <w:rPr>
          <w:rFonts w:ascii="Times New Roman" w:hAnsi="Times New Roman" w:cs="Times New Roman"/>
          <w:color w:val="1F497D" w:themeColor="text2"/>
          <w:sz w:val="28"/>
          <w:szCs w:val="28"/>
        </w:rPr>
        <w:t xml:space="preserve"> </w:t>
      </w:r>
      <w:r w:rsidRPr="00E21B05">
        <w:rPr>
          <w:rFonts w:ascii="Times New Roman" w:hAnsi="Times New Roman" w:cs="Times New Roman"/>
          <w:sz w:val="28"/>
          <w:szCs w:val="28"/>
        </w:rPr>
        <w:t xml:space="preserve">обеспеченности </w:t>
      </w:r>
      <w:r w:rsidR="00C94632" w:rsidRPr="00E21B05">
        <w:rPr>
          <w:rFonts w:ascii="Times New Roman" w:hAnsi="Times New Roman" w:cs="Times New Roman"/>
          <w:sz w:val="28"/>
          <w:szCs w:val="28"/>
        </w:rPr>
        <w:t xml:space="preserve">до выравнивания </w:t>
      </w:r>
      <w:r w:rsidRPr="00E21B05">
        <w:rPr>
          <w:rFonts w:ascii="Times New Roman" w:hAnsi="Times New Roman" w:cs="Times New Roman"/>
          <w:sz w:val="28"/>
          <w:szCs w:val="28"/>
        </w:rPr>
        <w:t xml:space="preserve">определяется как соотношение налоговых </w:t>
      </w:r>
      <w:r w:rsidR="00575F44" w:rsidRPr="00E21B05">
        <w:rPr>
          <w:rFonts w:ascii="Times New Roman" w:hAnsi="Times New Roman" w:cs="Times New Roman"/>
          <w:sz w:val="28"/>
          <w:szCs w:val="28"/>
        </w:rPr>
        <w:t xml:space="preserve">и неналоговых </w:t>
      </w:r>
      <w:r w:rsidRPr="00E21B05">
        <w:rPr>
          <w:rFonts w:ascii="Times New Roman" w:hAnsi="Times New Roman" w:cs="Times New Roman"/>
          <w:sz w:val="28"/>
          <w:szCs w:val="28"/>
        </w:rPr>
        <w:t xml:space="preserve">доходов </w:t>
      </w:r>
      <w:r w:rsidR="000C6A21">
        <w:rPr>
          <w:rFonts w:ascii="Times New Roman" w:hAnsi="Times New Roman" w:cs="Times New Roman"/>
          <w:sz w:val="28"/>
          <w:szCs w:val="28"/>
        </w:rPr>
        <w:t>(</w:t>
      </w:r>
      <w:r w:rsidR="000C6A21" w:rsidRPr="000C6A21">
        <w:rPr>
          <w:rFonts w:ascii="Times New Roman" w:hAnsi="Times New Roman" w:cs="Times New Roman"/>
          <w:sz w:val="28"/>
          <w:szCs w:val="28"/>
        </w:rPr>
        <w:t>кроме поступлений по дополнительным нормативам отчислений от НДФЛ)</w:t>
      </w:r>
      <w:r w:rsidR="007007B6">
        <w:rPr>
          <w:rFonts w:ascii="Times New Roman" w:hAnsi="Times New Roman" w:cs="Times New Roman"/>
          <w:sz w:val="28"/>
          <w:szCs w:val="28"/>
        </w:rPr>
        <w:t xml:space="preserve"> </w:t>
      </w:r>
      <w:r w:rsidRPr="00E21B05">
        <w:rPr>
          <w:rFonts w:ascii="Times New Roman" w:hAnsi="Times New Roman" w:cs="Times New Roman"/>
          <w:sz w:val="28"/>
          <w:szCs w:val="28"/>
        </w:rPr>
        <w:t>на одного жителя, которые могут быть получены бюджетами муниципальных образований исходя из уровня развития и структуры экономики и (или) налоговой базы (</w:t>
      </w:r>
      <w:r w:rsidR="00C94632" w:rsidRPr="00E21B05">
        <w:rPr>
          <w:rFonts w:ascii="Times New Roman" w:hAnsi="Times New Roman" w:cs="Times New Roman"/>
          <w:sz w:val="28"/>
          <w:szCs w:val="28"/>
        </w:rPr>
        <w:t>доходного, или налогового</w:t>
      </w:r>
      <w:r w:rsidRPr="00E21B05">
        <w:rPr>
          <w:rFonts w:ascii="Times New Roman" w:hAnsi="Times New Roman" w:cs="Times New Roman"/>
          <w:sz w:val="28"/>
          <w:szCs w:val="28"/>
        </w:rPr>
        <w:t xml:space="preserve"> потенциала), и аналогичного показателя в среднем по видам муниципальных образований субъекта Российской Федерации с учетом различий</w:t>
      </w:r>
      <w:r>
        <w:rPr>
          <w:rFonts w:ascii="Times New Roman" w:hAnsi="Times New Roman" w:cs="Times New Roman"/>
          <w:sz w:val="28"/>
          <w:szCs w:val="28"/>
        </w:rPr>
        <w:t xml:space="preserve">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бюджетных услуг (объем вып</w:t>
      </w:r>
      <w:r w:rsidR="00642CBA">
        <w:rPr>
          <w:rFonts w:ascii="Times New Roman" w:hAnsi="Times New Roman" w:cs="Times New Roman"/>
          <w:sz w:val="28"/>
          <w:szCs w:val="28"/>
        </w:rPr>
        <w:t xml:space="preserve">лат) в расчете на одного жителя </w:t>
      </w:r>
      <w:r w:rsidR="00642CBA" w:rsidRPr="00E21B05">
        <w:rPr>
          <w:rFonts w:ascii="Times New Roman" w:hAnsi="Times New Roman" w:cs="Times New Roman"/>
          <w:sz w:val="28"/>
          <w:szCs w:val="28"/>
        </w:rPr>
        <w:t xml:space="preserve">(то есть </w:t>
      </w:r>
      <w:r w:rsidR="00575F44" w:rsidRPr="00E21B05">
        <w:rPr>
          <w:rFonts w:ascii="Times New Roman" w:hAnsi="Times New Roman" w:cs="Times New Roman"/>
          <w:sz w:val="28"/>
          <w:szCs w:val="28"/>
        </w:rPr>
        <w:t xml:space="preserve">как </w:t>
      </w:r>
      <w:r w:rsidR="00642CBA" w:rsidRPr="00E21B05">
        <w:rPr>
          <w:rFonts w:ascii="Times New Roman" w:hAnsi="Times New Roman" w:cs="Times New Roman"/>
          <w:sz w:val="28"/>
          <w:szCs w:val="28"/>
        </w:rPr>
        <w:t xml:space="preserve">отношение индекса </w:t>
      </w:r>
      <w:r w:rsidR="00C94632" w:rsidRPr="00E21B05">
        <w:rPr>
          <w:rFonts w:ascii="Times New Roman" w:hAnsi="Times New Roman" w:cs="Times New Roman"/>
          <w:sz w:val="28"/>
          <w:szCs w:val="28"/>
        </w:rPr>
        <w:t>налогового (</w:t>
      </w:r>
      <w:r w:rsidR="00575F44" w:rsidRPr="00E21B05">
        <w:rPr>
          <w:rFonts w:ascii="Times New Roman" w:hAnsi="Times New Roman" w:cs="Times New Roman"/>
          <w:sz w:val="28"/>
          <w:szCs w:val="28"/>
        </w:rPr>
        <w:t>доходного</w:t>
      </w:r>
      <w:r w:rsidR="00C94632" w:rsidRPr="00E21B05">
        <w:rPr>
          <w:rFonts w:ascii="Times New Roman" w:hAnsi="Times New Roman" w:cs="Times New Roman"/>
          <w:sz w:val="28"/>
          <w:szCs w:val="28"/>
        </w:rPr>
        <w:t>)</w:t>
      </w:r>
      <w:r w:rsidR="00642CBA" w:rsidRPr="00E21B05">
        <w:rPr>
          <w:rFonts w:ascii="Times New Roman" w:hAnsi="Times New Roman" w:cs="Times New Roman"/>
          <w:sz w:val="28"/>
          <w:szCs w:val="28"/>
        </w:rPr>
        <w:t xml:space="preserve"> потенциала к индексу бюджетных расходов).</w:t>
      </w:r>
    </w:p>
    <w:p w14:paraId="1C2AE33B" w14:textId="1F275F5C" w:rsidR="00C94632" w:rsidRPr="00A446AD" w:rsidRDefault="00C94632">
      <w:pPr>
        <w:widowControl w:val="0"/>
        <w:autoSpaceDE w:val="0"/>
        <w:autoSpaceDN w:val="0"/>
        <w:adjustRightInd w:val="0"/>
        <w:ind w:firstLine="709"/>
        <w:jc w:val="both"/>
        <w:rPr>
          <w:rFonts w:ascii="Times New Roman" w:hAnsi="Times New Roman" w:cs="Times New Roman"/>
          <w:sz w:val="28"/>
          <w:szCs w:val="28"/>
        </w:rPr>
      </w:pPr>
      <w:r w:rsidRPr="00A446AD">
        <w:rPr>
          <w:rFonts w:ascii="Times New Roman" w:hAnsi="Times New Roman" w:cs="Times New Roman"/>
          <w:sz w:val="28"/>
          <w:szCs w:val="28"/>
        </w:rPr>
        <w:t xml:space="preserve">Уровень бюджетной обеспеченности муниципального образования после выравнивания в целях заполнения данной таблицы </w:t>
      </w:r>
      <w:r w:rsidR="00D637D2" w:rsidRPr="00A446AD">
        <w:rPr>
          <w:rFonts w:ascii="Times New Roman" w:hAnsi="Times New Roman" w:cs="Times New Roman"/>
          <w:sz w:val="28"/>
          <w:szCs w:val="28"/>
        </w:rPr>
        <w:t>рассчитывается аналогичным образом,  но величин</w:t>
      </w:r>
      <w:r w:rsidR="00E21B05" w:rsidRPr="00A446AD">
        <w:rPr>
          <w:rFonts w:ascii="Times New Roman" w:hAnsi="Times New Roman" w:cs="Times New Roman"/>
          <w:sz w:val="28"/>
          <w:szCs w:val="28"/>
        </w:rPr>
        <w:t>а</w:t>
      </w:r>
      <w:r w:rsidR="00D637D2" w:rsidRPr="00A446AD">
        <w:rPr>
          <w:rFonts w:ascii="Times New Roman" w:hAnsi="Times New Roman" w:cs="Times New Roman"/>
          <w:sz w:val="28"/>
          <w:szCs w:val="28"/>
        </w:rPr>
        <w:t xml:space="preserve"> доходного (налогового) потенциала </w:t>
      </w:r>
      <w:r w:rsidR="00E21B05" w:rsidRPr="00A446AD">
        <w:rPr>
          <w:rFonts w:ascii="Times New Roman" w:hAnsi="Times New Roman" w:cs="Times New Roman"/>
          <w:sz w:val="28"/>
          <w:szCs w:val="28"/>
        </w:rPr>
        <w:t>увеличивается на</w:t>
      </w:r>
      <w:r w:rsidR="00D637D2" w:rsidRPr="00A446AD">
        <w:rPr>
          <w:rFonts w:ascii="Times New Roman" w:hAnsi="Times New Roman" w:cs="Times New Roman"/>
          <w:sz w:val="28"/>
          <w:szCs w:val="28"/>
        </w:rPr>
        <w:t xml:space="preserve"> </w:t>
      </w:r>
      <w:r w:rsidR="00B606B7" w:rsidRPr="00A446AD">
        <w:rPr>
          <w:rFonts w:ascii="Times New Roman" w:hAnsi="Times New Roman" w:cs="Times New Roman"/>
          <w:sz w:val="28"/>
          <w:szCs w:val="28"/>
        </w:rPr>
        <w:t>величин</w:t>
      </w:r>
      <w:r w:rsidR="00E21B05" w:rsidRPr="00A446AD">
        <w:rPr>
          <w:rFonts w:ascii="Times New Roman" w:hAnsi="Times New Roman" w:cs="Times New Roman"/>
          <w:sz w:val="28"/>
          <w:szCs w:val="28"/>
        </w:rPr>
        <w:t>у</w:t>
      </w:r>
      <w:r w:rsidR="00D637D2" w:rsidRPr="00A446AD">
        <w:rPr>
          <w:rFonts w:ascii="Times New Roman" w:hAnsi="Times New Roman" w:cs="Times New Roman"/>
          <w:sz w:val="28"/>
          <w:szCs w:val="28"/>
        </w:rPr>
        <w:t xml:space="preserve"> дотаци</w:t>
      </w:r>
      <w:r w:rsidR="00B606B7" w:rsidRPr="00A446AD">
        <w:rPr>
          <w:rFonts w:ascii="Times New Roman" w:hAnsi="Times New Roman" w:cs="Times New Roman"/>
          <w:sz w:val="28"/>
          <w:szCs w:val="28"/>
        </w:rPr>
        <w:t>и</w:t>
      </w:r>
      <w:r w:rsidR="00D637D2" w:rsidRPr="00A446AD">
        <w:rPr>
          <w:rFonts w:ascii="Times New Roman" w:hAnsi="Times New Roman" w:cs="Times New Roman"/>
          <w:sz w:val="28"/>
          <w:szCs w:val="28"/>
        </w:rPr>
        <w:t xml:space="preserve"> на выравнивание бюджетной обеспеченности, </w:t>
      </w:r>
      <w:r w:rsidR="00B606B7" w:rsidRPr="00A446AD">
        <w:rPr>
          <w:rFonts w:ascii="Times New Roman" w:hAnsi="Times New Roman" w:cs="Times New Roman"/>
          <w:sz w:val="28"/>
          <w:szCs w:val="28"/>
        </w:rPr>
        <w:t xml:space="preserve">включая поступления по дополнительным нормативам </w:t>
      </w:r>
      <w:r w:rsidR="000C6A21" w:rsidRPr="00A446AD">
        <w:rPr>
          <w:rFonts w:ascii="Times New Roman" w:hAnsi="Times New Roman" w:cs="Times New Roman"/>
          <w:sz w:val="28"/>
          <w:szCs w:val="28"/>
        </w:rPr>
        <w:t>отчислени</w:t>
      </w:r>
      <w:r w:rsidR="000C6A21">
        <w:rPr>
          <w:rFonts w:ascii="Times New Roman" w:hAnsi="Times New Roman" w:cs="Times New Roman"/>
          <w:sz w:val="28"/>
          <w:szCs w:val="28"/>
        </w:rPr>
        <w:t>й от НДФЛ</w:t>
      </w:r>
      <w:r w:rsidR="00B606B7" w:rsidRPr="00A446AD">
        <w:rPr>
          <w:rFonts w:ascii="Times New Roman" w:hAnsi="Times New Roman" w:cs="Times New Roman"/>
          <w:sz w:val="28"/>
          <w:szCs w:val="28"/>
        </w:rPr>
        <w:t>.</w:t>
      </w:r>
    </w:p>
    <w:p w14:paraId="345C0B5A"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Строки 1.2, 1.4, 3.1, 3.3 заполняются только по 5 муниципальным образованиям каждого вида муниципальных образований. Если по сумме строк 1.2 и 1.4; 3.1 и 3.3 количество муниципальных образований в разрезе видов муниципальных образований меньше 10, то в указанных строках данные отражаются по одному муниципальному образованию с наибольшим и одному с наименьшим значением показателя.</w:t>
      </w:r>
    </w:p>
    <w:p w14:paraId="4A2C4905"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Заполнение столбцов отдельно по городским округам, муниципальным </w:t>
      </w:r>
      <w:r w:rsidRPr="00E21B05">
        <w:rPr>
          <w:rFonts w:ascii="Times New Roman" w:hAnsi="Times New Roman" w:cs="Times New Roman"/>
          <w:sz w:val="28"/>
          <w:szCs w:val="28"/>
        </w:rPr>
        <w:lastRenderedPageBreak/>
        <w:t>районам, муниципальным округам, городским и сельским поселениям, городским округам с внутригородским делением,</w:t>
      </w:r>
      <w:r>
        <w:rPr>
          <w:rFonts w:ascii="Times New Roman" w:hAnsi="Times New Roman" w:cs="Times New Roman"/>
          <w:sz w:val="28"/>
          <w:szCs w:val="28"/>
        </w:rPr>
        <w:t xml:space="preserve"> внутригородским районам, внутригородским муниципальным образованиям городов федерального значения, а также в целом по муниципальным образованиям является обязательным.</w:t>
      </w:r>
    </w:p>
    <w:p w14:paraId="1FFA300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При этом в строках 1.1 – 2 указываются значения по всем муниципальным образованиям субъекта Российской Федерации, а по строкам 3 – 4 по муниципальным образованиям, выравнивание которых осуществляется напрямую субъектом Российской Федерации.</w:t>
      </w:r>
    </w:p>
    <w:p w14:paraId="5C11C6B3" w14:textId="21E5E992"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Строки 1.1 – 2 таблицы финансовыми органами городов федерального значения заполняются обязательно, строки 3 – 4 – в случае применения при распределении дотации бюджетам муниципальных образований показателей бюджетной обеспеченности.</w:t>
      </w:r>
    </w:p>
    <w:p w14:paraId="13A467AA" w14:textId="77777777" w:rsidR="008749C9" w:rsidRDefault="00BE0C5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строк 1.1 – 2, 5 – 5.7 рассчитываются на основе данных об исполнении местных бюджетов (данных бюджетной отчетности). </w:t>
      </w:r>
    </w:p>
    <w:p w14:paraId="0C3E44D5" w14:textId="6B937961" w:rsidR="00BE0C5E" w:rsidRDefault="00BE0C5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Показатели строк 3 – 4 рассчитываются на основе данных, использованных при расчете дотаций на выравнивание бюджетной обеспеченности</w:t>
      </w:r>
      <w:r w:rsidR="00BF1BB6">
        <w:rPr>
          <w:rFonts w:ascii="Times New Roman" w:hAnsi="Times New Roman" w:cs="Times New Roman"/>
          <w:sz w:val="28"/>
          <w:szCs w:val="28"/>
        </w:rPr>
        <w:t xml:space="preserve"> муниципальных образований.</w:t>
      </w:r>
    </w:p>
    <w:p w14:paraId="7FA3C3EB"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48A01B76"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14 «Показатели сбалансированности местных бюджетов</w:t>
      </w:r>
      <w:r w:rsidR="00671DEF">
        <w:rPr>
          <w:rFonts w:ascii="Times New Roman" w:hAnsi="Times New Roman" w:cs="Times New Roman"/>
          <w:b/>
          <w:sz w:val="28"/>
          <w:szCs w:val="28"/>
        </w:rPr>
        <w:t xml:space="preserve"> и муниципального долга</w:t>
      </w:r>
      <w:r>
        <w:rPr>
          <w:rFonts w:ascii="Times New Roman" w:hAnsi="Times New Roman" w:cs="Times New Roman"/>
          <w:b/>
          <w:sz w:val="28"/>
          <w:szCs w:val="28"/>
        </w:rPr>
        <w:t>»</w:t>
      </w:r>
    </w:p>
    <w:p w14:paraId="414A58E8"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5C418A5B"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1 отражается общее количество муниципальных образований, имеющих утвержденный бюджет на отчетную дату. </w:t>
      </w:r>
    </w:p>
    <w:p w14:paraId="5965A93D"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При этом фактические данные о количестве местных бюджетов должны совпадать с показателем, указанным в строке 1 таблицы 1 «Количество муниципальных образований».</w:t>
      </w:r>
    </w:p>
    <w:p w14:paraId="2C1A5D62" w14:textId="5BBDF708"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случае невыполнения данного условия, отклонения должны быть обоснованы в пояснительной записке к мониторингу местных бюджетов.</w:t>
      </w:r>
    </w:p>
    <w:p w14:paraId="0A7D3260" w14:textId="3836139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1.1 отражается количество муниципальных образований, бюджеты которых утверждены / исполнены с профицитом</w:t>
      </w:r>
      <w:r w:rsidR="00840688">
        <w:rPr>
          <w:rFonts w:ascii="Times New Roman" w:hAnsi="Times New Roman" w:cs="Times New Roman"/>
          <w:sz w:val="28"/>
          <w:szCs w:val="28"/>
        </w:rPr>
        <w:t>, то есть превышением доходов над расходами бюджета</w:t>
      </w:r>
      <w:r>
        <w:rPr>
          <w:rFonts w:ascii="Times New Roman" w:hAnsi="Times New Roman" w:cs="Times New Roman"/>
          <w:sz w:val="28"/>
          <w:szCs w:val="28"/>
        </w:rPr>
        <w:t>.</w:t>
      </w:r>
    </w:p>
    <w:p w14:paraId="00024214" w14:textId="4677AA36"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1.2 отражается количество муниципальных образований, бюджеты которых  утверждены / исполнены с дефицитом</w:t>
      </w:r>
      <w:r w:rsidR="00840688">
        <w:rPr>
          <w:rFonts w:ascii="Times New Roman" w:hAnsi="Times New Roman" w:cs="Times New Roman"/>
          <w:sz w:val="28"/>
          <w:szCs w:val="28"/>
        </w:rPr>
        <w:t>, то есть превышением расходов над доходами бюджета</w:t>
      </w:r>
      <w:r>
        <w:rPr>
          <w:rFonts w:ascii="Times New Roman" w:hAnsi="Times New Roman" w:cs="Times New Roman"/>
          <w:sz w:val="28"/>
          <w:szCs w:val="28"/>
        </w:rPr>
        <w:t>.</w:t>
      </w:r>
    </w:p>
    <w:p w14:paraId="71ADAB64" w14:textId="3E9FEF85"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1.3 отражается количество муниципальных образований, в бюджетах которых доходы и расходы равны.</w:t>
      </w:r>
      <w:r w:rsidR="00174252">
        <w:rPr>
          <w:rFonts w:ascii="Times New Roman" w:hAnsi="Times New Roman" w:cs="Times New Roman"/>
          <w:sz w:val="28"/>
          <w:szCs w:val="28"/>
        </w:rPr>
        <w:t xml:space="preserve"> То есть под сбалансированными понимаются бюджеты, доходы которых (без учета источников финансирования дефицита бюджета) равны расходам.</w:t>
      </w:r>
    </w:p>
    <w:p w14:paraId="26880FF6" w14:textId="4A4D40F4" w:rsidR="00946083" w:rsidRDefault="00EC1C87">
      <w:pPr>
        <w:widowControl w:val="0"/>
        <w:autoSpaceDE w:val="0"/>
        <w:autoSpaceDN w:val="0"/>
        <w:adjustRightInd w:val="0"/>
        <w:ind w:firstLine="709"/>
        <w:jc w:val="both"/>
        <w:rPr>
          <w:rFonts w:ascii="Times New Roman" w:hAnsi="Times New Roman" w:cs="Times New Roman"/>
          <w:sz w:val="28"/>
          <w:szCs w:val="28"/>
        </w:rPr>
      </w:pPr>
      <w:r w:rsidRPr="00EC1C87">
        <w:rPr>
          <w:rFonts w:ascii="Times New Roman" w:hAnsi="Times New Roman" w:cs="Times New Roman"/>
          <w:sz w:val="28"/>
          <w:szCs w:val="28"/>
        </w:rPr>
        <w:t xml:space="preserve">В строке 2 отражается совокупный результат исполнения местных бюджетов со знаком «плюс» в случае профицита и со знаком «минус» в случае дефицита. В строке 2.1 со знаком «плюс» отражается сумма результатов исполнения всех профицитных местных бюджетов, в строке 2.2 со знаком «минус» отражается сумма результатов исполнения всех дефицитных местных бюджетов. Значение в строке 2 должно равняться сумме значений в строках 2.1 и 2.2. Например, из 40 бюджетов муниципальных районов 23 были исполнены с профицитом, 16 с дефицитом, а 1 был сбалансированным. В таком случае в строке 2 будет отражен результат исполнения </w:t>
      </w:r>
      <w:r w:rsidRPr="00EC1C87">
        <w:rPr>
          <w:rFonts w:ascii="Times New Roman" w:hAnsi="Times New Roman" w:cs="Times New Roman"/>
          <w:sz w:val="28"/>
          <w:szCs w:val="28"/>
        </w:rPr>
        <w:lastRenderedPageBreak/>
        <w:t>всех 40 бюджетов муниципальных районов, в строке 2.1 – результат исполнения 23 профицитных бюджетов, а в строке 2.2 – результат исполнения 16 дефицитных бюджетов.</w:t>
      </w:r>
    </w:p>
    <w:p w14:paraId="4CD90F9B" w14:textId="77777777" w:rsidR="00946083" w:rsidRDefault="00946083" w:rsidP="00946083">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2.3–2.5 </w:t>
      </w:r>
      <w:r w:rsidRPr="00946083">
        <w:rPr>
          <w:rFonts w:ascii="Times New Roman" w:hAnsi="Times New Roman" w:cs="Times New Roman"/>
          <w:sz w:val="28"/>
          <w:szCs w:val="28"/>
        </w:rPr>
        <w:t xml:space="preserve">приводится значение отношение </w:t>
      </w:r>
      <w:r>
        <w:rPr>
          <w:rFonts w:ascii="Times New Roman" w:hAnsi="Times New Roman" w:cs="Times New Roman"/>
          <w:sz w:val="28"/>
          <w:szCs w:val="28"/>
        </w:rPr>
        <w:t xml:space="preserve">результата исполнения бюджетов, профицита, </w:t>
      </w:r>
      <w:r w:rsidRPr="00946083">
        <w:rPr>
          <w:rFonts w:ascii="Times New Roman" w:hAnsi="Times New Roman" w:cs="Times New Roman"/>
          <w:sz w:val="28"/>
          <w:szCs w:val="28"/>
        </w:rPr>
        <w:t>дефицита</w:t>
      </w:r>
      <w:r>
        <w:rPr>
          <w:rFonts w:ascii="Times New Roman" w:hAnsi="Times New Roman" w:cs="Times New Roman"/>
          <w:sz w:val="28"/>
          <w:szCs w:val="28"/>
        </w:rPr>
        <w:t xml:space="preserve"> (показатели строк 2–2.2 соответственно)</w:t>
      </w:r>
      <w:r w:rsidRPr="00946083">
        <w:rPr>
          <w:rFonts w:ascii="Times New Roman" w:hAnsi="Times New Roman" w:cs="Times New Roman"/>
          <w:sz w:val="28"/>
          <w:szCs w:val="28"/>
        </w:rPr>
        <w:t xml:space="preserve"> к налоговым и неналоговым доходам муниципальных образований (в среднем по муниципальным образованиям соответствующего вида</w:t>
      </w:r>
      <w:r>
        <w:rPr>
          <w:rFonts w:ascii="Times New Roman" w:hAnsi="Times New Roman" w:cs="Times New Roman"/>
          <w:sz w:val="28"/>
          <w:szCs w:val="28"/>
        </w:rPr>
        <w:t>, в случае профицита – только по имеющим профицит бюджета, в случае дефицита – только по имеющим дефицит бюджета</w:t>
      </w:r>
      <w:r w:rsidRPr="00946083">
        <w:rPr>
          <w:rFonts w:ascii="Times New Roman" w:hAnsi="Times New Roman" w:cs="Times New Roman"/>
          <w:sz w:val="28"/>
          <w:szCs w:val="28"/>
        </w:rPr>
        <w:t>). Указывается только фактическое значение. В сумме налоговых и неналоговых доходов не учитываются налоговые поступления по дополнительным нормативам отчислений</w:t>
      </w:r>
      <w:r w:rsidR="00F45E13">
        <w:rPr>
          <w:rFonts w:ascii="Times New Roman" w:hAnsi="Times New Roman" w:cs="Times New Roman"/>
          <w:sz w:val="28"/>
          <w:szCs w:val="28"/>
        </w:rPr>
        <w:t xml:space="preserve"> от НДФЛ</w:t>
      </w:r>
      <w:r w:rsidRPr="00946083">
        <w:rPr>
          <w:rFonts w:ascii="Times New Roman" w:hAnsi="Times New Roman" w:cs="Times New Roman"/>
          <w:sz w:val="28"/>
          <w:szCs w:val="28"/>
        </w:rPr>
        <w:t>.</w:t>
      </w:r>
    </w:p>
    <w:p w14:paraId="1B65FA4E" w14:textId="77777777" w:rsidR="00BB12A0" w:rsidRPr="00E21B05" w:rsidRDefault="00714E24">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w:t>
      </w:r>
      <w:r w:rsidR="00694269" w:rsidRPr="00E21B05">
        <w:rPr>
          <w:rFonts w:ascii="Times New Roman" w:hAnsi="Times New Roman" w:cs="Times New Roman"/>
          <w:sz w:val="28"/>
          <w:szCs w:val="28"/>
        </w:rPr>
        <w:t xml:space="preserve">3 </w:t>
      </w:r>
      <w:r w:rsidRPr="00E21B05">
        <w:rPr>
          <w:rFonts w:ascii="Times New Roman" w:hAnsi="Times New Roman" w:cs="Times New Roman"/>
          <w:sz w:val="28"/>
          <w:szCs w:val="28"/>
        </w:rPr>
        <w:t>отражается общий объем муниципального</w:t>
      </w:r>
      <w:r>
        <w:rPr>
          <w:rFonts w:ascii="Times New Roman" w:hAnsi="Times New Roman" w:cs="Times New Roman"/>
          <w:sz w:val="28"/>
          <w:szCs w:val="28"/>
        </w:rPr>
        <w:t xml:space="preserve"> долга на отчетную дату, в том числе по видам </w:t>
      </w:r>
      <w:r w:rsidRPr="00E21B05">
        <w:rPr>
          <w:rFonts w:ascii="Times New Roman" w:hAnsi="Times New Roman" w:cs="Times New Roman"/>
          <w:sz w:val="28"/>
          <w:szCs w:val="28"/>
        </w:rPr>
        <w:t xml:space="preserve">долговых обязательств в строках </w:t>
      </w:r>
      <w:r w:rsidR="00694269" w:rsidRPr="00E21B05">
        <w:rPr>
          <w:rFonts w:ascii="Times New Roman" w:hAnsi="Times New Roman" w:cs="Times New Roman"/>
          <w:sz w:val="28"/>
          <w:szCs w:val="28"/>
        </w:rPr>
        <w:t>3</w:t>
      </w:r>
      <w:r w:rsidRPr="00E21B05">
        <w:rPr>
          <w:rFonts w:ascii="Times New Roman" w:hAnsi="Times New Roman" w:cs="Times New Roman"/>
          <w:sz w:val="28"/>
          <w:szCs w:val="28"/>
        </w:rPr>
        <w:t xml:space="preserve">.1 – </w:t>
      </w:r>
      <w:r w:rsidR="000C2BDA" w:rsidRPr="00E21B05">
        <w:rPr>
          <w:rFonts w:ascii="Times New Roman" w:hAnsi="Times New Roman" w:cs="Times New Roman"/>
          <w:sz w:val="28"/>
          <w:szCs w:val="28"/>
        </w:rPr>
        <w:t>3</w:t>
      </w:r>
      <w:r w:rsidRPr="00E21B05">
        <w:rPr>
          <w:rFonts w:ascii="Times New Roman" w:hAnsi="Times New Roman" w:cs="Times New Roman"/>
          <w:sz w:val="28"/>
          <w:szCs w:val="28"/>
        </w:rPr>
        <w:t>.4.</w:t>
      </w:r>
    </w:p>
    <w:p w14:paraId="32403EA8" w14:textId="77777777" w:rsidR="000C2BDA" w:rsidRPr="00E21B05" w:rsidRDefault="00714E24" w:rsidP="000C2BDA">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В строк</w:t>
      </w:r>
      <w:r w:rsidR="000C2BDA" w:rsidRPr="00E21B05">
        <w:rPr>
          <w:rFonts w:ascii="Times New Roman" w:hAnsi="Times New Roman" w:cs="Times New Roman"/>
          <w:sz w:val="28"/>
          <w:szCs w:val="28"/>
        </w:rPr>
        <w:t>ах 3</w:t>
      </w:r>
      <w:r w:rsidRPr="00E21B05">
        <w:rPr>
          <w:rFonts w:ascii="Times New Roman" w:hAnsi="Times New Roman" w:cs="Times New Roman"/>
          <w:sz w:val="28"/>
          <w:szCs w:val="28"/>
        </w:rPr>
        <w:t>.5</w:t>
      </w:r>
      <w:r w:rsidR="000C2BDA" w:rsidRPr="00E21B05">
        <w:rPr>
          <w:rFonts w:ascii="Times New Roman" w:hAnsi="Times New Roman" w:cs="Times New Roman"/>
          <w:sz w:val="28"/>
          <w:szCs w:val="28"/>
        </w:rPr>
        <w:t>.1 - 3.5.3</w:t>
      </w:r>
      <w:r w:rsidRPr="00E21B05">
        <w:rPr>
          <w:rFonts w:ascii="Times New Roman" w:hAnsi="Times New Roman" w:cs="Times New Roman"/>
          <w:sz w:val="28"/>
          <w:szCs w:val="28"/>
        </w:rPr>
        <w:t xml:space="preserve"> приводится </w:t>
      </w:r>
      <w:r w:rsidR="000C2BDA" w:rsidRPr="00E21B05">
        <w:rPr>
          <w:rFonts w:ascii="Times New Roman" w:hAnsi="Times New Roman" w:cs="Times New Roman"/>
          <w:sz w:val="28"/>
          <w:szCs w:val="28"/>
        </w:rPr>
        <w:t>группировка муниципальных образований по уровню долговой устойчивости в соответствии со ст.107.1 Б</w:t>
      </w:r>
      <w:r w:rsidR="00915A18">
        <w:rPr>
          <w:rFonts w:ascii="Times New Roman" w:hAnsi="Times New Roman" w:cs="Times New Roman"/>
          <w:sz w:val="28"/>
          <w:szCs w:val="28"/>
        </w:rPr>
        <w:t>юджетного кодекса</w:t>
      </w:r>
      <w:r w:rsidR="000C2BDA" w:rsidRPr="00E21B05">
        <w:rPr>
          <w:rFonts w:ascii="Times New Roman" w:hAnsi="Times New Roman" w:cs="Times New Roman"/>
          <w:sz w:val="28"/>
          <w:szCs w:val="28"/>
        </w:rPr>
        <w:t xml:space="preserve"> </w:t>
      </w:r>
      <w:r w:rsidR="00915A18" w:rsidRPr="00E21B05">
        <w:rPr>
          <w:rFonts w:ascii="Times New Roman" w:hAnsi="Times New Roman" w:cs="Times New Roman"/>
          <w:sz w:val="28"/>
          <w:szCs w:val="28"/>
        </w:rPr>
        <w:t>Российской Федерации</w:t>
      </w:r>
      <w:r w:rsidR="000C2BDA" w:rsidRPr="00E21B05">
        <w:rPr>
          <w:rFonts w:ascii="Times New Roman" w:hAnsi="Times New Roman" w:cs="Times New Roman"/>
          <w:sz w:val="28"/>
          <w:szCs w:val="28"/>
        </w:rPr>
        <w:t>:</w:t>
      </w:r>
    </w:p>
    <w:p w14:paraId="65B06EF9" w14:textId="77777777" w:rsidR="000C2BDA" w:rsidRPr="00E21B05" w:rsidRDefault="000C2BDA" w:rsidP="000C2BDA">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с  высоким уровнем долговой устойчивости (строка 3.5.1);</w:t>
      </w:r>
    </w:p>
    <w:p w14:paraId="3C9E2C49" w14:textId="77777777" w:rsidR="000C2BDA" w:rsidRPr="00E21B05" w:rsidRDefault="000C2BDA" w:rsidP="000C2BDA">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со средним уровнем долговой устойчивости (строка 3.5.2);</w:t>
      </w:r>
    </w:p>
    <w:p w14:paraId="1B15C097" w14:textId="77777777" w:rsidR="00FD086E" w:rsidRPr="00E21B05" w:rsidRDefault="000C2BDA" w:rsidP="00FD086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с низким уровнем долговой устойчивости (строка 3.5.3).</w:t>
      </w:r>
    </w:p>
    <w:p w14:paraId="2C8A330E" w14:textId="77777777" w:rsidR="000C2BDA" w:rsidRDefault="00FD086E" w:rsidP="00FD086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Строки 3.5 – 3.5.3 заполняются в случае, если заполнена строка 3.</w:t>
      </w:r>
    </w:p>
    <w:p w14:paraId="4CD55D87" w14:textId="77777777" w:rsidR="00CF20E8" w:rsidRDefault="00CF20E8" w:rsidP="00FD086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4 отражается объем муниципальных заимствований, осуществленных в течение отчетного года.</w:t>
      </w:r>
    </w:p>
    <w:p w14:paraId="55F60861" w14:textId="4638A4B6" w:rsidR="00BB12A0" w:rsidRDefault="00CF20E8" w:rsidP="000C2BDA">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строке 5 отражается объем о</w:t>
      </w:r>
      <w:r w:rsidRPr="00CF20E8">
        <w:rPr>
          <w:rFonts w:ascii="Times New Roman" w:hAnsi="Times New Roman" w:cs="Times New Roman"/>
          <w:sz w:val="28"/>
          <w:szCs w:val="28"/>
        </w:rPr>
        <w:t>статк</w:t>
      </w:r>
      <w:r>
        <w:rPr>
          <w:rFonts w:ascii="Times New Roman" w:hAnsi="Times New Roman" w:cs="Times New Roman"/>
          <w:sz w:val="28"/>
          <w:szCs w:val="28"/>
        </w:rPr>
        <w:t>ов</w:t>
      </w:r>
      <w:r w:rsidRPr="00CF20E8">
        <w:rPr>
          <w:rFonts w:ascii="Times New Roman" w:hAnsi="Times New Roman" w:cs="Times New Roman"/>
          <w:sz w:val="28"/>
          <w:szCs w:val="28"/>
        </w:rPr>
        <w:t xml:space="preserve"> средств на счетах местного бюджета на конец отчетного года</w:t>
      </w:r>
      <w:r>
        <w:rPr>
          <w:rFonts w:ascii="Times New Roman" w:hAnsi="Times New Roman" w:cs="Times New Roman"/>
          <w:sz w:val="28"/>
          <w:szCs w:val="28"/>
        </w:rPr>
        <w:t>.</w:t>
      </w:r>
    </w:p>
    <w:p w14:paraId="0613BE56" w14:textId="3E79ADBA" w:rsidR="0086567B" w:rsidRDefault="0086567B" w:rsidP="000C2BDA">
      <w:pPr>
        <w:widowControl w:val="0"/>
        <w:autoSpaceDE w:val="0"/>
        <w:autoSpaceDN w:val="0"/>
        <w:adjustRightInd w:val="0"/>
        <w:ind w:firstLine="709"/>
        <w:jc w:val="both"/>
        <w:rPr>
          <w:rFonts w:ascii="Times New Roman" w:hAnsi="Times New Roman" w:cs="Times New Roman"/>
          <w:sz w:val="28"/>
          <w:szCs w:val="28"/>
        </w:rPr>
      </w:pPr>
    </w:p>
    <w:p w14:paraId="5AAC5B56" w14:textId="77777777" w:rsidR="00BB12A0" w:rsidRDefault="00714E24">
      <w:pPr>
        <w:widowControl w:val="0"/>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Таблица 15 «Расходы на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а также на подготовку кадров для муниципальной службы»</w:t>
      </w:r>
    </w:p>
    <w:p w14:paraId="2138D3E0" w14:textId="77777777" w:rsidR="00BB12A0" w:rsidRDefault="00BB12A0">
      <w:pPr>
        <w:widowControl w:val="0"/>
        <w:autoSpaceDE w:val="0"/>
        <w:autoSpaceDN w:val="0"/>
        <w:adjustRightInd w:val="0"/>
        <w:ind w:firstLine="709"/>
        <w:jc w:val="both"/>
        <w:rPr>
          <w:rFonts w:ascii="Times New Roman" w:hAnsi="Times New Roman" w:cs="Times New Roman"/>
          <w:b/>
          <w:sz w:val="28"/>
          <w:szCs w:val="28"/>
        </w:rPr>
      </w:pPr>
    </w:p>
    <w:p w14:paraId="1C2505DA" w14:textId="03AAD5F9" w:rsidR="00BB12A0" w:rsidRDefault="00714E24">
      <w:pPr>
        <w:widowControl w:val="0"/>
        <w:autoSpaceDE w:val="0"/>
        <w:autoSpaceDN w:val="0"/>
        <w:adjustRightInd w:val="0"/>
        <w:ind w:firstLine="709"/>
        <w:jc w:val="both"/>
        <w:rPr>
          <w:rFonts w:ascii="Times New Roman" w:hAnsi="Times New Roman" w:cs="Times New Roman"/>
          <w:sz w:val="28"/>
          <w:szCs w:val="28"/>
        </w:rPr>
      </w:pPr>
      <w:r w:rsidRPr="0086567B">
        <w:rPr>
          <w:rFonts w:ascii="Times New Roman" w:hAnsi="Times New Roman" w:cs="Times New Roman"/>
          <w:sz w:val="28"/>
          <w:szCs w:val="28"/>
        </w:rPr>
        <w:t>Данные таблицы предоставляются по итогам года по всем муниципальным образованиям в целом.</w:t>
      </w:r>
    </w:p>
    <w:p w14:paraId="535E4EFD"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столбцах «численность» по строкам 1.1 – 1.5.2 отражается численность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планировавших обучение / обучавшихся с целью получения профессионального образования, дополнительного профессионального образования, а по строке 2.1 – численность граждан, планировавших прохождение / прошедших подготовку кадров для муниципальной службы на договорной основе в соответствии с законодательством Российской Федерации о муниципальной службе.</w:t>
      </w:r>
    </w:p>
    <w:p w14:paraId="64093519"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столбцах «расходы всего, в том числе» отражается общий объем запланированных / произведенных расходов на получение профессионального образования, дополнительного профессионального образования, а также на </w:t>
      </w:r>
      <w:r>
        <w:rPr>
          <w:rFonts w:ascii="Times New Roman" w:hAnsi="Times New Roman" w:cs="Times New Roman"/>
          <w:sz w:val="28"/>
          <w:szCs w:val="28"/>
        </w:rPr>
        <w:lastRenderedPageBreak/>
        <w:t>подготовку кадров для муниципальной службы на договорной основе в соответствии с законодательством Российской Федерации о муниципальной службе с расшифровкой источников финансового обеспечения данных расходов, в том числе:</w:t>
      </w:r>
    </w:p>
    <w:p w14:paraId="5046DD38"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в столбцах «средства местного бюджета» – расходы, осуществленные за счет средств местных бюджетов без учета межбюджетных трансфертов из бюджетов других уровней;</w:t>
      </w:r>
    </w:p>
    <w:p w14:paraId="49A17EB7"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в столбцах «средства бюджетов субъектов </w:t>
      </w:r>
      <w:r w:rsidR="00915A18" w:rsidRPr="00E21B05">
        <w:rPr>
          <w:rFonts w:ascii="Times New Roman" w:hAnsi="Times New Roman" w:cs="Times New Roman"/>
          <w:sz w:val="28"/>
          <w:szCs w:val="28"/>
        </w:rPr>
        <w:t>Российской Федерации</w:t>
      </w:r>
      <w:r>
        <w:rPr>
          <w:rFonts w:ascii="Times New Roman" w:hAnsi="Times New Roman" w:cs="Times New Roman"/>
          <w:sz w:val="28"/>
          <w:szCs w:val="28"/>
        </w:rPr>
        <w:t>» – за счет средств бюджета субъекта Российской Федерации без учета средств федерального бюджета;</w:t>
      </w:r>
    </w:p>
    <w:p w14:paraId="5387165C"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в столбцах «средства федерального бюджета» – за счет средств, предоставленных из федерального бюджета;</w:t>
      </w:r>
    </w:p>
    <w:p w14:paraId="0071A623"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в столбцах «внебюджетные средства» – за счет внебюджетных источников.</w:t>
      </w:r>
    </w:p>
    <w:p w14:paraId="22FF309C" w14:textId="77777777" w:rsidR="00BB12A0" w:rsidRDefault="00714E24">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строке 1.5 данные отражаются независимо от </w:t>
      </w:r>
      <w:r w:rsidR="00522CEB">
        <w:rPr>
          <w:rFonts w:ascii="Times New Roman" w:hAnsi="Times New Roman" w:cs="Times New Roman"/>
          <w:sz w:val="28"/>
          <w:szCs w:val="28"/>
        </w:rPr>
        <w:t>вида</w:t>
      </w:r>
      <w:r>
        <w:rPr>
          <w:rFonts w:ascii="Times New Roman" w:hAnsi="Times New Roman" w:cs="Times New Roman"/>
          <w:sz w:val="28"/>
          <w:szCs w:val="28"/>
        </w:rPr>
        <w:t xml:space="preserve"> муниципальных учреждений (автономные, бюджетные, казенные).</w:t>
      </w:r>
    </w:p>
    <w:p w14:paraId="32F88460" w14:textId="77777777" w:rsidR="001A5A96" w:rsidRDefault="001A5A96">
      <w:pPr>
        <w:widowControl w:val="0"/>
        <w:autoSpaceDE w:val="0"/>
        <w:autoSpaceDN w:val="0"/>
        <w:adjustRightInd w:val="0"/>
        <w:ind w:firstLine="709"/>
        <w:jc w:val="both"/>
        <w:rPr>
          <w:rFonts w:ascii="Times New Roman" w:hAnsi="Times New Roman" w:cs="Times New Roman"/>
          <w:sz w:val="28"/>
          <w:szCs w:val="28"/>
        </w:rPr>
      </w:pPr>
    </w:p>
    <w:p w14:paraId="02FB2298" w14:textId="77777777" w:rsidR="001A5A96" w:rsidRPr="00E21B05" w:rsidRDefault="00274952">
      <w:pPr>
        <w:widowControl w:val="0"/>
        <w:autoSpaceDE w:val="0"/>
        <w:autoSpaceDN w:val="0"/>
        <w:adjustRightInd w:val="0"/>
        <w:ind w:firstLine="709"/>
        <w:jc w:val="both"/>
        <w:rPr>
          <w:rFonts w:ascii="Times New Roman" w:hAnsi="Times New Roman" w:cs="Times New Roman"/>
          <w:b/>
          <w:sz w:val="28"/>
          <w:szCs w:val="28"/>
        </w:rPr>
      </w:pPr>
      <w:r w:rsidRPr="00E21B05">
        <w:rPr>
          <w:rFonts w:ascii="Times New Roman" w:hAnsi="Times New Roman" w:cs="Times New Roman"/>
          <w:b/>
          <w:sz w:val="28"/>
          <w:szCs w:val="28"/>
        </w:rPr>
        <w:t>Таблица 16</w:t>
      </w:r>
      <w:r w:rsidR="006007D6" w:rsidRPr="00E21B05">
        <w:rPr>
          <w:rFonts w:ascii="Times New Roman" w:hAnsi="Times New Roman" w:cs="Times New Roman"/>
          <w:b/>
          <w:sz w:val="28"/>
          <w:szCs w:val="28"/>
        </w:rPr>
        <w:t xml:space="preserve"> </w:t>
      </w:r>
      <w:r w:rsidRPr="00E21B05">
        <w:rPr>
          <w:rFonts w:ascii="Times New Roman" w:hAnsi="Times New Roman" w:cs="Times New Roman"/>
          <w:b/>
          <w:sz w:val="28"/>
          <w:szCs w:val="28"/>
        </w:rPr>
        <w:t>«Сроки предоставления межбюджетных трансфертов из бюджета субъекта Российской Федерации местным бюджетам»</w:t>
      </w:r>
    </w:p>
    <w:p w14:paraId="776AD687" w14:textId="77777777" w:rsidR="00BB12A0" w:rsidRDefault="00BB12A0">
      <w:pPr>
        <w:widowControl w:val="0"/>
        <w:autoSpaceDE w:val="0"/>
        <w:autoSpaceDN w:val="0"/>
        <w:adjustRightInd w:val="0"/>
        <w:ind w:firstLine="709"/>
        <w:jc w:val="both"/>
        <w:rPr>
          <w:rFonts w:ascii="Times New Roman" w:hAnsi="Times New Roman" w:cs="Times New Roman"/>
          <w:sz w:val="28"/>
          <w:szCs w:val="28"/>
        </w:rPr>
      </w:pPr>
    </w:p>
    <w:p w14:paraId="58B4EF2B" w14:textId="77777777" w:rsidR="00402011" w:rsidRDefault="00274952" w:rsidP="007E5BD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В строках 1 - 1.</w:t>
      </w:r>
      <w:r w:rsidR="00FD086E" w:rsidRPr="00E21B05">
        <w:rPr>
          <w:rFonts w:ascii="Times New Roman" w:hAnsi="Times New Roman" w:cs="Times New Roman"/>
          <w:sz w:val="28"/>
          <w:szCs w:val="28"/>
        </w:rPr>
        <w:t>7</w:t>
      </w:r>
      <w:r w:rsidRPr="00E21B05">
        <w:rPr>
          <w:rFonts w:ascii="Times New Roman" w:hAnsi="Times New Roman" w:cs="Times New Roman"/>
          <w:sz w:val="28"/>
          <w:szCs w:val="28"/>
        </w:rPr>
        <w:t xml:space="preserve"> </w:t>
      </w:r>
      <w:r w:rsidR="007311CB" w:rsidRPr="00E21B05">
        <w:rPr>
          <w:rFonts w:ascii="Times New Roman" w:hAnsi="Times New Roman" w:cs="Times New Roman"/>
          <w:sz w:val="28"/>
          <w:szCs w:val="28"/>
        </w:rPr>
        <w:t xml:space="preserve">отражается информация о </w:t>
      </w:r>
      <w:r w:rsidR="007E5BDE" w:rsidRPr="00E21B05">
        <w:rPr>
          <w:rFonts w:ascii="Times New Roman" w:hAnsi="Times New Roman" w:cs="Times New Roman"/>
          <w:sz w:val="28"/>
          <w:szCs w:val="28"/>
        </w:rPr>
        <w:t xml:space="preserve">сроках распределения межбюджетных трансфертов, передаваемых из бюджета субъекта </w:t>
      </w:r>
      <w:r w:rsidR="00C07AF1" w:rsidRPr="00E21B05">
        <w:rPr>
          <w:rFonts w:ascii="Times New Roman" w:hAnsi="Times New Roman" w:cs="Times New Roman"/>
          <w:sz w:val="28"/>
          <w:szCs w:val="28"/>
        </w:rPr>
        <w:t>Российской Федерации</w:t>
      </w:r>
      <w:r w:rsidR="007E5BDE" w:rsidRPr="00E21B05">
        <w:rPr>
          <w:rFonts w:ascii="Times New Roman" w:hAnsi="Times New Roman" w:cs="Times New Roman"/>
          <w:sz w:val="28"/>
          <w:szCs w:val="28"/>
        </w:rPr>
        <w:t xml:space="preserve"> в местные бюджеты, в течение отчетного года в </w:t>
      </w:r>
      <w:r w:rsidR="00FD086E" w:rsidRPr="00E21B05">
        <w:rPr>
          <w:rFonts w:ascii="Times New Roman" w:hAnsi="Times New Roman" w:cs="Times New Roman"/>
          <w:sz w:val="28"/>
          <w:szCs w:val="28"/>
        </w:rPr>
        <w:t>поквартальной</w:t>
      </w:r>
      <w:r w:rsidR="007E5BDE" w:rsidRPr="00E21B05">
        <w:rPr>
          <w:rFonts w:ascii="Times New Roman" w:hAnsi="Times New Roman" w:cs="Times New Roman"/>
          <w:sz w:val="28"/>
          <w:szCs w:val="28"/>
        </w:rPr>
        <w:t xml:space="preserve"> разбивке. Для каждого вида межбюджетных трансфертов указывается сумма трансферта, передача которого в местные бюджеты предусмот</w:t>
      </w:r>
      <w:r w:rsidR="00FD086E" w:rsidRPr="00E21B05">
        <w:rPr>
          <w:rFonts w:ascii="Times New Roman" w:hAnsi="Times New Roman" w:cs="Times New Roman"/>
          <w:sz w:val="28"/>
          <w:szCs w:val="28"/>
        </w:rPr>
        <w:t>рена в отчетном финансовом году и</w:t>
      </w:r>
      <w:r w:rsidR="007E5BDE" w:rsidRPr="00E21B05">
        <w:rPr>
          <w:rFonts w:ascii="Times New Roman" w:hAnsi="Times New Roman" w:cs="Times New Roman"/>
          <w:sz w:val="28"/>
          <w:szCs w:val="28"/>
        </w:rPr>
        <w:t xml:space="preserve"> распределение которой утверждено </w:t>
      </w:r>
      <w:r w:rsidR="00FD086E" w:rsidRPr="001B03CE">
        <w:rPr>
          <w:rFonts w:ascii="Times New Roman" w:hAnsi="Times New Roman" w:cs="Times New Roman"/>
          <w:sz w:val="28"/>
          <w:szCs w:val="28"/>
        </w:rPr>
        <w:t>законодательными</w:t>
      </w:r>
      <w:r w:rsidR="00EE2474" w:rsidRPr="001B03CE">
        <w:rPr>
          <w:rFonts w:ascii="Times New Roman" w:hAnsi="Times New Roman" w:cs="Times New Roman"/>
          <w:sz w:val="28"/>
          <w:szCs w:val="28"/>
        </w:rPr>
        <w:t xml:space="preserve"> и иными </w:t>
      </w:r>
      <w:r w:rsidR="007E5BDE" w:rsidRPr="001B03CE">
        <w:rPr>
          <w:rFonts w:ascii="Times New Roman" w:hAnsi="Times New Roman" w:cs="Times New Roman"/>
          <w:sz w:val="28"/>
          <w:szCs w:val="28"/>
        </w:rPr>
        <w:t>нормативными правовыми акт</w:t>
      </w:r>
      <w:r w:rsidR="007E5BDE" w:rsidRPr="00E21B05">
        <w:rPr>
          <w:rFonts w:ascii="Times New Roman" w:hAnsi="Times New Roman" w:cs="Times New Roman"/>
          <w:sz w:val="28"/>
          <w:szCs w:val="28"/>
        </w:rPr>
        <w:t>ами субъекта Р</w:t>
      </w:r>
      <w:r w:rsidR="00FD086E" w:rsidRPr="00E21B05">
        <w:rPr>
          <w:rFonts w:ascii="Times New Roman" w:hAnsi="Times New Roman" w:cs="Times New Roman"/>
          <w:sz w:val="28"/>
          <w:szCs w:val="28"/>
        </w:rPr>
        <w:t>оссийской Федерации в течение указанного временного периода</w:t>
      </w:r>
      <w:r w:rsidR="007E5BDE" w:rsidRPr="00E21B05">
        <w:rPr>
          <w:rFonts w:ascii="Times New Roman" w:hAnsi="Times New Roman" w:cs="Times New Roman"/>
          <w:sz w:val="28"/>
          <w:szCs w:val="28"/>
        </w:rPr>
        <w:t xml:space="preserve">. </w:t>
      </w:r>
      <w:r w:rsidR="00AD63A3" w:rsidRPr="00E21B05">
        <w:rPr>
          <w:rFonts w:ascii="Times New Roman" w:hAnsi="Times New Roman" w:cs="Times New Roman"/>
          <w:sz w:val="28"/>
          <w:szCs w:val="28"/>
        </w:rPr>
        <w:t xml:space="preserve">Например, в </w:t>
      </w:r>
      <w:r w:rsidR="007E5BDE" w:rsidRPr="00E21B05">
        <w:rPr>
          <w:rFonts w:ascii="Times New Roman" w:hAnsi="Times New Roman" w:cs="Times New Roman"/>
          <w:sz w:val="28"/>
          <w:szCs w:val="28"/>
        </w:rPr>
        <w:t xml:space="preserve">  графе «</w:t>
      </w:r>
      <w:r w:rsidR="00FD086E" w:rsidRPr="00E21B05">
        <w:rPr>
          <w:rFonts w:ascii="Times New Roman" w:hAnsi="Times New Roman" w:cs="Times New Roman"/>
          <w:sz w:val="28"/>
          <w:szCs w:val="28"/>
        </w:rPr>
        <w:t xml:space="preserve">в </w:t>
      </w:r>
      <w:r w:rsidR="00FD086E" w:rsidRPr="00E21B05">
        <w:rPr>
          <w:rFonts w:ascii="Times New Roman" w:hAnsi="Times New Roman" w:cs="Times New Roman"/>
          <w:sz w:val="28"/>
          <w:szCs w:val="28"/>
          <w:lang w:val="en-US"/>
        </w:rPr>
        <w:t>I</w:t>
      </w:r>
      <w:r w:rsidR="00FD086E" w:rsidRPr="00E21B05">
        <w:rPr>
          <w:rFonts w:ascii="Times New Roman" w:hAnsi="Times New Roman" w:cs="Times New Roman"/>
          <w:sz w:val="28"/>
          <w:szCs w:val="28"/>
        </w:rPr>
        <w:t xml:space="preserve"> квартале отчетного года</w:t>
      </w:r>
      <w:r w:rsidR="007E5BDE" w:rsidRPr="00E21B05">
        <w:rPr>
          <w:rFonts w:ascii="Times New Roman" w:hAnsi="Times New Roman" w:cs="Times New Roman"/>
          <w:sz w:val="28"/>
          <w:szCs w:val="28"/>
        </w:rPr>
        <w:t xml:space="preserve">» указывается сумма, </w:t>
      </w:r>
      <w:r w:rsidR="00AD63A3" w:rsidRPr="00E21B05">
        <w:rPr>
          <w:rFonts w:ascii="Times New Roman" w:hAnsi="Times New Roman" w:cs="Times New Roman"/>
          <w:sz w:val="28"/>
          <w:szCs w:val="28"/>
        </w:rPr>
        <w:t xml:space="preserve">распределение которой было утверждено </w:t>
      </w:r>
      <w:r w:rsidR="00FD086E" w:rsidRPr="00E21B05">
        <w:rPr>
          <w:rFonts w:ascii="Times New Roman" w:hAnsi="Times New Roman" w:cs="Times New Roman"/>
          <w:sz w:val="28"/>
          <w:szCs w:val="28"/>
        </w:rPr>
        <w:t xml:space="preserve">в течение </w:t>
      </w:r>
      <w:r w:rsidR="00FD086E" w:rsidRPr="00E21B05">
        <w:rPr>
          <w:rFonts w:ascii="Times New Roman" w:hAnsi="Times New Roman" w:cs="Times New Roman"/>
          <w:sz w:val="28"/>
          <w:szCs w:val="28"/>
          <w:lang w:val="en-US"/>
        </w:rPr>
        <w:t>I</w:t>
      </w:r>
      <w:r w:rsidR="00FD086E" w:rsidRPr="00E21B05">
        <w:rPr>
          <w:rFonts w:ascii="Times New Roman" w:hAnsi="Times New Roman" w:cs="Times New Roman"/>
          <w:sz w:val="28"/>
          <w:szCs w:val="28"/>
        </w:rPr>
        <w:t xml:space="preserve"> квартала.</w:t>
      </w:r>
      <w:r w:rsidR="00AD63A3" w:rsidRPr="00E21B05">
        <w:rPr>
          <w:rFonts w:ascii="Times New Roman" w:hAnsi="Times New Roman" w:cs="Times New Roman"/>
          <w:sz w:val="28"/>
          <w:szCs w:val="28"/>
        </w:rPr>
        <w:t xml:space="preserve"> </w:t>
      </w:r>
    </w:p>
    <w:p w14:paraId="30482FFF" w14:textId="77777777" w:rsidR="007E5BDE" w:rsidRPr="00E21B05" w:rsidRDefault="00AD63A3" w:rsidP="007E5BD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пояснительной записке </w:t>
      </w:r>
      <w:r w:rsidR="00402011">
        <w:rPr>
          <w:rFonts w:ascii="Times New Roman" w:hAnsi="Times New Roman" w:cs="Times New Roman"/>
          <w:sz w:val="28"/>
          <w:szCs w:val="28"/>
        </w:rPr>
        <w:t xml:space="preserve">в разрезе видов муниципальных образований </w:t>
      </w:r>
      <w:r w:rsidRPr="00E21B05">
        <w:rPr>
          <w:rFonts w:ascii="Times New Roman" w:hAnsi="Times New Roman" w:cs="Times New Roman"/>
          <w:sz w:val="28"/>
          <w:szCs w:val="28"/>
        </w:rPr>
        <w:t xml:space="preserve">для каждого вида трансферта из перечисленных в таблице следует указать реквизиты </w:t>
      </w:r>
      <w:r w:rsidR="00DE6D3E" w:rsidRPr="00E21B05">
        <w:rPr>
          <w:rFonts w:ascii="Times New Roman" w:hAnsi="Times New Roman" w:cs="Times New Roman"/>
          <w:sz w:val="28"/>
          <w:szCs w:val="28"/>
        </w:rPr>
        <w:t xml:space="preserve">законодательных </w:t>
      </w:r>
      <w:r w:rsidR="00EE2474" w:rsidRPr="001B03CE">
        <w:rPr>
          <w:rFonts w:ascii="Times New Roman" w:hAnsi="Times New Roman" w:cs="Times New Roman"/>
          <w:sz w:val="28"/>
          <w:szCs w:val="28"/>
        </w:rPr>
        <w:t>и иных</w:t>
      </w:r>
      <w:r w:rsidR="00EE2474" w:rsidRPr="00E21B05">
        <w:rPr>
          <w:rFonts w:ascii="Times New Roman" w:hAnsi="Times New Roman" w:cs="Times New Roman"/>
          <w:sz w:val="28"/>
          <w:szCs w:val="28"/>
        </w:rPr>
        <w:t xml:space="preserve"> </w:t>
      </w:r>
      <w:r w:rsidR="00DE6D3E" w:rsidRPr="00E21B05">
        <w:rPr>
          <w:rFonts w:ascii="Times New Roman" w:hAnsi="Times New Roman" w:cs="Times New Roman"/>
          <w:sz w:val="28"/>
          <w:szCs w:val="28"/>
        </w:rPr>
        <w:t>нормативных правовых актов</w:t>
      </w:r>
      <w:r w:rsidRPr="00E21B05">
        <w:rPr>
          <w:rFonts w:ascii="Times New Roman" w:hAnsi="Times New Roman" w:cs="Times New Roman"/>
          <w:sz w:val="28"/>
          <w:szCs w:val="28"/>
        </w:rPr>
        <w:t>, устанавливающих  первоначальное распределение  трансфертов на начало финансового года и дораспределение в течение финансового года.</w:t>
      </w:r>
    </w:p>
    <w:p w14:paraId="5C660846" w14:textId="77777777" w:rsidR="00F9417B" w:rsidRPr="00E21B05" w:rsidRDefault="00F9417B" w:rsidP="007E5BD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1.1 приводится объем субсидий, предоставленных местным бюджетам из бюджета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в отчетном году,  распределение которых утверждено законом о бюджете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(о внесении изменений в  закон о бюджете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в том числе объем субсидий, распределяемых на конкурсной основе (строка 1.1.1) и объем субсидий на осуществление полномочий по выравниванию бюджетной обеспеченности поселений (внутригородских районов) (строка 1.1.2).</w:t>
      </w:r>
    </w:p>
    <w:p w14:paraId="51585FF0" w14:textId="77777777" w:rsidR="00F9417B" w:rsidRPr="00E21B05" w:rsidRDefault="00F9417B" w:rsidP="00F9417B">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1.2 приводится объем субсидий, предоставленных местным бюджетам из бюджета субъекта </w:t>
      </w:r>
      <w:r w:rsidR="00915A18"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в отчетном году,  распределение которых утверждено иными нормативно правовыми актами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в том числе объем субсидий, распределяемых на конкурсной основе (строка 1.2.1) и объем субсидий на осуществление полномочий по выравниванию бюджетной обеспеченности поселений (внутригородских районов) (строка 1.2.2).</w:t>
      </w:r>
    </w:p>
    <w:p w14:paraId="4665535A" w14:textId="77777777" w:rsidR="00B65E3B" w:rsidRPr="00E21B05" w:rsidRDefault="00F9417B" w:rsidP="00B65E3B">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1.3 приводится объем иных межбюджетных трансфертов, </w:t>
      </w:r>
      <w:r w:rsidRPr="00E21B05">
        <w:rPr>
          <w:rFonts w:ascii="Times New Roman" w:hAnsi="Times New Roman" w:cs="Times New Roman"/>
          <w:sz w:val="28"/>
          <w:szCs w:val="28"/>
        </w:rPr>
        <w:lastRenderedPageBreak/>
        <w:t xml:space="preserve">предоставленных местным бюджетам из бюджета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в отчетном году,  распределение которых утверждено законом о бюджете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(о внесении изменений в  закон о бюджете субъекта </w:t>
      </w:r>
      <w:r w:rsidR="00915A18"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w:t>
      </w:r>
    </w:p>
    <w:p w14:paraId="383B8361" w14:textId="77777777" w:rsidR="00F9417B" w:rsidRPr="00E21B05" w:rsidRDefault="008A169A" w:rsidP="00B65E3B">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1.4 приводится </w:t>
      </w:r>
      <w:r w:rsidR="00B65E3B" w:rsidRPr="00E21B05">
        <w:rPr>
          <w:rFonts w:ascii="Times New Roman" w:hAnsi="Times New Roman" w:cs="Times New Roman"/>
          <w:sz w:val="28"/>
          <w:szCs w:val="28"/>
        </w:rPr>
        <w:t>о</w:t>
      </w:r>
      <w:r w:rsidRPr="00E21B05">
        <w:rPr>
          <w:rFonts w:ascii="Times New Roman" w:hAnsi="Times New Roman" w:cs="Times New Roman"/>
          <w:sz w:val="28"/>
          <w:szCs w:val="28"/>
        </w:rPr>
        <w:t xml:space="preserve">бъем иных межбюджетных трансфертов, предоставленных местным бюджетам из бюджета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в отчетном году,  распределение которых утверждено иными нормативными правовыми актами субъекта </w:t>
      </w:r>
      <w:r w:rsidR="008C580F" w:rsidRPr="00E21B05">
        <w:rPr>
          <w:rFonts w:ascii="Times New Roman" w:hAnsi="Times New Roman" w:cs="Times New Roman"/>
          <w:sz w:val="28"/>
          <w:szCs w:val="28"/>
        </w:rPr>
        <w:t>Российской Федерации</w:t>
      </w:r>
      <w:r w:rsidRPr="001B03CE">
        <w:rPr>
          <w:rFonts w:ascii="Times New Roman" w:hAnsi="Times New Roman" w:cs="Times New Roman"/>
          <w:sz w:val="28"/>
          <w:szCs w:val="28"/>
        </w:rPr>
        <w:t xml:space="preserve">. </w:t>
      </w:r>
      <w:r w:rsidR="00652B2B" w:rsidRPr="001B03CE">
        <w:rPr>
          <w:rFonts w:ascii="Times New Roman" w:hAnsi="Times New Roman" w:cs="Times New Roman"/>
          <w:sz w:val="28"/>
          <w:szCs w:val="28"/>
        </w:rPr>
        <w:t>В строке 1.4.1 указывается</w:t>
      </w:r>
      <w:r w:rsidR="00652B2B" w:rsidRPr="00E21B05">
        <w:rPr>
          <w:rFonts w:ascii="Times New Roman" w:hAnsi="Times New Roman" w:cs="Times New Roman"/>
          <w:sz w:val="28"/>
          <w:szCs w:val="28"/>
        </w:rPr>
        <w:t xml:space="preserve"> </w:t>
      </w:r>
      <w:r w:rsidRPr="00E21B05">
        <w:rPr>
          <w:rFonts w:ascii="Times New Roman" w:hAnsi="Times New Roman" w:cs="Times New Roman"/>
          <w:sz w:val="28"/>
          <w:szCs w:val="28"/>
        </w:rPr>
        <w:t xml:space="preserve">объем иных межбюджетных трансфертов, предоставленных в целях поощрения (стимулирования) муниципальных образований,  распределение которых утверждено </w:t>
      </w:r>
      <w:r w:rsidR="00652B2B" w:rsidRPr="001B03CE">
        <w:rPr>
          <w:rFonts w:ascii="Times New Roman" w:hAnsi="Times New Roman" w:cs="Times New Roman"/>
          <w:sz w:val="28"/>
          <w:szCs w:val="28"/>
        </w:rPr>
        <w:t>иными</w:t>
      </w:r>
      <w:r w:rsidR="00652B2B" w:rsidRPr="00E21B05">
        <w:rPr>
          <w:rFonts w:ascii="Times New Roman" w:hAnsi="Times New Roman" w:cs="Times New Roman"/>
          <w:sz w:val="28"/>
          <w:szCs w:val="28"/>
        </w:rPr>
        <w:t xml:space="preserve"> </w:t>
      </w:r>
      <w:r w:rsidRPr="00E21B05">
        <w:rPr>
          <w:rFonts w:ascii="Times New Roman" w:hAnsi="Times New Roman" w:cs="Times New Roman"/>
          <w:sz w:val="28"/>
          <w:szCs w:val="28"/>
        </w:rPr>
        <w:t xml:space="preserve">нормативными правовыми актами субъекта </w:t>
      </w:r>
      <w:r w:rsidR="008C580F" w:rsidRPr="00E21B05">
        <w:rPr>
          <w:rFonts w:ascii="Times New Roman" w:hAnsi="Times New Roman" w:cs="Times New Roman"/>
          <w:sz w:val="28"/>
          <w:szCs w:val="28"/>
        </w:rPr>
        <w:t>Российской Федерации</w:t>
      </w:r>
      <w:r w:rsidR="00652B2B" w:rsidRPr="00E21B05">
        <w:rPr>
          <w:rFonts w:ascii="Times New Roman" w:hAnsi="Times New Roman" w:cs="Times New Roman"/>
          <w:sz w:val="28"/>
          <w:szCs w:val="28"/>
        </w:rPr>
        <w:t xml:space="preserve">. В строке 1.4.2 указывается объем иных межбюджетных трансфертов, предоставленных в целях софинансирования расходов органов местного самоуправления по решению вопросов местного значения в соответствии с п. </w:t>
      </w:r>
      <w:r w:rsidR="00B65E3B" w:rsidRPr="00E21B05">
        <w:rPr>
          <w:rFonts w:ascii="Times New Roman" w:hAnsi="Times New Roman" w:cs="Times New Roman"/>
          <w:sz w:val="28"/>
          <w:szCs w:val="28"/>
        </w:rPr>
        <w:t xml:space="preserve">10 Правил </w:t>
      </w:r>
      <w:r w:rsidR="00652B2B" w:rsidRPr="00E21B05">
        <w:rPr>
          <w:rFonts w:ascii="Times New Roman" w:hAnsi="Times New Roman" w:cs="Times New Roman"/>
          <w:sz w:val="28"/>
          <w:szCs w:val="28"/>
        </w:rPr>
        <w:t xml:space="preserve"> </w:t>
      </w:r>
      <w:r w:rsidR="00B65E3B" w:rsidRPr="00E21B05">
        <w:rPr>
          <w:rFonts w:ascii="Times New Roman" w:hAnsi="Times New Roman" w:cs="Times New Roman"/>
          <w:sz w:val="28"/>
          <w:szCs w:val="28"/>
        </w:rPr>
        <w:t xml:space="preserve">формирования, предоставления и распределения субсидий из федерального бюджета бюджетам субъектов Российской Федерации, утвержденных </w:t>
      </w:r>
      <w:r w:rsidR="00652B2B" w:rsidRPr="00E21B05">
        <w:rPr>
          <w:rFonts w:ascii="Times New Roman" w:hAnsi="Times New Roman" w:cs="Times New Roman"/>
          <w:sz w:val="28"/>
          <w:szCs w:val="28"/>
        </w:rPr>
        <w:t xml:space="preserve">постановлением Правительства </w:t>
      </w:r>
      <w:r w:rsidR="00915A18" w:rsidRPr="00E21B05">
        <w:rPr>
          <w:rFonts w:ascii="Times New Roman" w:hAnsi="Times New Roman" w:cs="Times New Roman"/>
          <w:sz w:val="28"/>
          <w:szCs w:val="28"/>
        </w:rPr>
        <w:t>Российской Федерации</w:t>
      </w:r>
      <w:r w:rsidR="00652B2B" w:rsidRPr="00E21B05">
        <w:rPr>
          <w:rFonts w:ascii="Times New Roman" w:hAnsi="Times New Roman" w:cs="Times New Roman"/>
          <w:sz w:val="28"/>
          <w:szCs w:val="28"/>
        </w:rPr>
        <w:t xml:space="preserve"> от 30.09.2014 № 999</w:t>
      </w:r>
      <w:r w:rsidR="00B65E3B" w:rsidRPr="00E21B05">
        <w:rPr>
          <w:rFonts w:ascii="Times New Roman" w:hAnsi="Times New Roman" w:cs="Times New Roman"/>
          <w:sz w:val="28"/>
          <w:szCs w:val="28"/>
        </w:rPr>
        <w:t>.</w:t>
      </w:r>
    </w:p>
    <w:p w14:paraId="5E2BF85A" w14:textId="77777777" w:rsidR="00B65E3B" w:rsidRPr="00E21B05" w:rsidRDefault="00B65E3B" w:rsidP="00B65E3B">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1.5 приводится объем нераспределенного резерва субвенций (в пределах 5%), предоставленных местным бюджетам из бюджета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в отчетном году,  распределение которого утверждено законом о бюджете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(о внесении изменений в закон о бюджете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w:t>
      </w:r>
    </w:p>
    <w:p w14:paraId="57E385E9" w14:textId="77777777" w:rsidR="00B65E3B" w:rsidRPr="00E21B05" w:rsidRDefault="00B65E3B" w:rsidP="00B65E3B">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1.6 приводится объем иных дотаций, предоставленных местным бюджетам из бюджета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в отчетном году,  распределение которых утверждено законодательными и иными нормативными правовыми актами субъекта </w:t>
      </w:r>
      <w:r w:rsidR="00915A18"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w:t>
      </w:r>
    </w:p>
    <w:p w14:paraId="4E952717" w14:textId="77777777" w:rsidR="00B65E3B" w:rsidRPr="00E21B05" w:rsidRDefault="00B65E3B" w:rsidP="00B65E3B">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строке 1.7 приводится объем дотаций на поддержку мер по обеспечению сбалансированности местных бюджетов, предоставленных из бюджета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 xml:space="preserve"> в отчетном году,  распределение которых утверждено законодательными  и иными нормативными правовыми актами субъекта </w:t>
      </w:r>
      <w:r w:rsidR="008C580F" w:rsidRPr="00E21B05">
        <w:rPr>
          <w:rFonts w:ascii="Times New Roman" w:hAnsi="Times New Roman" w:cs="Times New Roman"/>
          <w:sz w:val="28"/>
          <w:szCs w:val="28"/>
        </w:rPr>
        <w:t>Российской Федерации</w:t>
      </w:r>
      <w:r w:rsidRPr="00E21B05">
        <w:rPr>
          <w:rFonts w:ascii="Times New Roman" w:hAnsi="Times New Roman" w:cs="Times New Roman"/>
          <w:sz w:val="28"/>
          <w:szCs w:val="28"/>
        </w:rPr>
        <w:t>.</w:t>
      </w:r>
    </w:p>
    <w:p w14:paraId="4B098954" w14:textId="77777777" w:rsidR="00BF760A" w:rsidRPr="00E21B05" w:rsidRDefault="00AD63A3" w:rsidP="007E5BD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В строках 2 – 2.4 показывается фактическое перечисление межбюджетных трансфертов из бюджета субъекта Российской Федерации в бюджеты муниципальных образований в отчетном периоде по видам </w:t>
      </w:r>
      <w:r w:rsidR="00B65E3B" w:rsidRPr="00E21B05">
        <w:rPr>
          <w:rFonts w:ascii="Times New Roman" w:hAnsi="Times New Roman" w:cs="Times New Roman"/>
          <w:sz w:val="28"/>
          <w:szCs w:val="28"/>
        </w:rPr>
        <w:t xml:space="preserve">межбюджетных </w:t>
      </w:r>
      <w:r w:rsidRPr="00E21B05">
        <w:rPr>
          <w:rFonts w:ascii="Times New Roman" w:hAnsi="Times New Roman" w:cs="Times New Roman"/>
          <w:sz w:val="28"/>
          <w:szCs w:val="28"/>
        </w:rPr>
        <w:t xml:space="preserve">трансфертов в </w:t>
      </w:r>
      <w:r w:rsidR="00BF760A" w:rsidRPr="00E21B05">
        <w:rPr>
          <w:rFonts w:ascii="Times New Roman" w:hAnsi="Times New Roman" w:cs="Times New Roman"/>
          <w:sz w:val="28"/>
          <w:szCs w:val="28"/>
        </w:rPr>
        <w:t>поквартальной</w:t>
      </w:r>
      <w:r w:rsidRPr="00E21B05">
        <w:rPr>
          <w:rFonts w:ascii="Times New Roman" w:hAnsi="Times New Roman" w:cs="Times New Roman"/>
          <w:sz w:val="28"/>
          <w:szCs w:val="28"/>
        </w:rPr>
        <w:t xml:space="preserve"> разбивке.</w:t>
      </w:r>
      <w:r w:rsidR="00714E24" w:rsidRPr="00E21B05">
        <w:rPr>
          <w:rFonts w:ascii="Times New Roman" w:hAnsi="Times New Roman" w:cs="Times New Roman"/>
          <w:sz w:val="28"/>
          <w:szCs w:val="28"/>
        </w:rPr>
        <w:t xml:space="preserve"> </w:t>
      </w:r>
    </w:p>
    <w:p w14:paraId="47E62B8A" w14:textId="77777777" w:rsidR="00B65E3B" w:rsidRPr="00E21B05" w:rsidRDefault="00714E24" w:rsidP="007E5BD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В строках 3 – 3.4</w:t>
      </w:r>
      <w:r w:rsidR="00B65E3B" w:rsidRPr="00E21B05">
        <w:rPr>
          <w:rFonts w:ascii="Times New Roman" w:hAnsi="Times New Roman" w:cs="Times New Roman"/>
          <w:sz w:val="28"/>
          <w:szCs w:val="28"/>
        </w:rPr>
        <w:t xml:space="preserve"> </w:t>
      </w:r>
      <w:r w:rsidRPr="00E21B05">
        <w:rPr>
          <w:rFonts w:ascii="Times New Roman" w:hAnsi="Times New Roman" w:cs="Times New Roman"/>
          <w:sz w:val="28"/>
          <w:szCs w:val="28"/>
        </w:rPr>
        <w:t>отражаются сроки заключения соглашений с муниципальными образованиями о предоставлении межбюджетных трансфертов. Рассматриваются только межбюджетные трансферты, фактически предоставленные муниципальным образованиям в отчетном году.</w:t>
      </w:r>
      <w:r w:rsidR="005E6530" w:rsidRPr="00E21B05">
        <w:rPr>
          <w:rFonts w:ascii="Times New Roman" w:hAnsi="Times New Roman" w:cs="Times New Roman"/>
          <w:sz w:val="28"/>
          <w:szCs w:val="28"/>
        </w:rPr>
        <w:t xml:space="preserve"> </w:t>
      </w:r>
      <w:r w:rsidR="00B65E3B" w:rsidRPr="00E21B05">
        <w:rPr>
          <w:rFonts w:ascii="Times New Roman" w:hAnsi="Times New Roman" w:cs="Times New Roman"/>
          <w:sz w:val="28"/>
          <w:szCs w:val="28"/>
        </w:rPr>
        <w:t xml:space="preserve">В строках 3.1 - 3.3.2 отражается количество межбюджетных трансфертов, предоставляемых муниципальным образованиям соответствующего вида. В строках 3.4 - 3.4.2 приводится  объем иных межбюджетных трансфертов, предоставленных из бюджета субъекта </w:t>
      </w:r>
      <w:r w:rsidR="008C580F" w:rsidRPr="00E21B05">
        <w:rPr>
          <w:rFonts w:ascii="Times New Roman" w:hAnsi="Times New Roman" w:cs="Times New Roman"/>
          <w:sz w:val="28"/>
          <w:szCs w:val="28"/>
        </w:rPr>
        <w:t>Российской Федерации</w:t>
      </w:r>
      <w:r w:rsidR="00B65E3B" w:rsidRPr="00E21B05">
        <w:rPr>
          <w:rFonts w:ascii="Times New Roman" w:hAnsi="Times New Roman" w:cs="Times New Roman"/>
          <w:sz w:val="28"/>
          <w:szCs w:val="28"/>
        </w:rPr>
        <w:t xml:space="preserve"> местным бюджетам в отчетном году, в отношении которых заключены соглашения .</w:t>
      </w:r>
    </w:p>
    <w:p w14:paraId="642126AC" w14:textId="77777777" w:rsidR="00714E24" w:rsidRDefault="00B65E3B" w:rsidP="007E5BDE">
      <w:pPr>
        <w:widowControl w:val="0"/>
        <w:autoSpaceDE w:val="0"/>
        <w:autoSpaceDN w:val="0"/>
        <w:adjustRightInd w:val="0"/>
        <w:ind w:firstLine="709"/>
        <w:jc w:val="both"/>
        <w:rPr>
          <w:rFonts w:ascii="Times New Roman" w:hAnsi="Times New Roman" w:cs="Times New Roman"/>
          <w:sz w:val="28"/>
          <w:szCs w:val="28"/>
        </w:rPr>
      </w:pPr>
      <w:r w:rsidRPr="00E21B05">
        <w:rPr>
          <w:rFonts w:ascii="Times New Roman" w:hAnsi="Times New Roman" w:cs="Times New Roman"/>
          <w:sz w:val="28"/>
          <w:szCs w:val="28"/>
        </w:rPr>
        <w:t xml:space="preserve">Строки 3.1.2, 3.2.2, 3.3.2, 3.42 заполняются в случае </w:t>
      </w:r>
      <w:r w:rsidR="00461328" w:rsidRPr="00E21B05">
        <w:rPr>
          <w:rFonts w:ascii="Times New Roman" w:hAnsi="Times New Roman" w:cs="Times New Roman"/>
          <w:sz w:val="28"/>
          <w:szCs w:val="28"/>
        </w:rPr>
        <w:t xml:space="preserve">несоответствия сроков соглашения о </w:t>
      </w:r>
      <w:r w:rsidR="00461328" w:rsidRPr="00B5560A">
        <w:rPr>
          <w:rFonts w:ascii="Times New Roman" w:hAnsi="Times New Roman" w:cs="Times New Roman"/>
          <w:sz w:val="28"/>
          <w:szCs w:val="28"/>
        </w:rPr>
        <w:t>предоставлении трансфертов фактическим срокам их распределения .</w:t>
      </w:r>
      <w:r w:rsidR="00461328" w:rsidRPr="00E21B05">
        <w:rPr>
          <w:rFonts w:ascii="Times New Roman" w:hAnsi="Times New Roman" w:cs="Times New Roman"/>
          <w:sz w:val="28"/>
          <w:szCs w:val="28"/>
        </w:rPr>
        <w:t xml:space="preserve"> </w:t>
      </w:r>
      <w:r w:rsidR="005E6530" w:rsidRPr="00E21B05">
        <w:rPr>
          <w:rFonts w:ascii="Times New Roman" w:hAnsi="Times New Roman" w:cs="Times New Roman"/>
          <w:sz w:val="28"/>
          <w:szCs w:val="28"/>
        </w:rPr>
        <w:t xml:space="preserve">В пояснительной записке </w:t>
      </w:r>
      <w:r w:rsidR="00461328" w:rsidRPr="00E21B05">
        <w:rPr>
          <w:rFonts w:ascii="Times New Roman" w:hAnsi="Times New Roman" w:cs="Times New Roman"/>
          <w:sz w:val="28"/>
          <w:szCs w:val="28"/>
        </w:rPr>
        <w:t xml:space="preserve">необходимо перечислить </w:t>
      </w:r>
      <w:r w:rsidR="005E6530" w:rsidRPr="00E21B05">
        <w:rPr>
          <w:rFonts w:ascii="Times New Roman" w:hAnsi="Times New Roman" w:cs="Times New Roman"/>
          <w:sz w:val="28"/>
          <w:szCs w:val="28"/>
        </w:rPr>
        <w:t xml:space="preserve">случаи </w:t>
      </w:r>
      <w:r w:rsidR="00461328" w:rsidRPr="00E21B05">
        <w:rPr>
          <w:rFonts w:ascii="Times New Roman" w:hAnsi="Times New Roman" w:cs="Times New Roman"/>
          <w:sz w:val="28"/>
          <w:szCs w:val="28"/>
        </w:rPr>
        <w:t>такого несоответствия</w:t>
      </w:r>
      <w:r w:rsidR="00D64A44">
        <w:rPr>
          <w:rFonts w:ascii="Times New Roman" w:hAnsi="Times New Roman" w:cs="Times New Roman"/>
          <w:sz w:val="28"/>
          <w:szCs w:val="28"/>
        </w:rPr>
        <w:t xml:space="preserve"> с </w:t>
      </w:r>
      <w:r w:rsidR="00D64A44">
        <w:rPr>
          <w:rFonts w:ascii="Times New Roman" w:hAnsi="Times New Roman" w:cs="Times New Roman"/>
          <w:sz w:val="28"/>
          <w:szCs w:val="28"/>
        </w:rPr>
        <w:lastRenderedPageBreak/>
        <w:t>обоснованиями</w:t>
      </w:r>
      <w:r w:rsidR="00461328" w:rsidRPr="00E21B05">
        <w:rPr>
          <w:rFonts w:ascii="Times New Roman" w:hAnsi="Times New Roman" w:cs="Times New Roman"/>
          <w:sz w:val="28"/>
          <w:szCs w:val="28"/>
        </w:rPr>
        <w:t>.</w:t>
      </w:r>
    </w:p>
    <w:p w14:paraId="66D570A5" w14:textId="74B31973" w:rsidR="00D45F13" w:rsidRDefault="00D45F13" w:rsidP="007E5BDE">
      <w:pPr>
        <w:widowControl w:val="0"/>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 строках 3.5.1-3.5.</w:t>
      </w:r>
      <w:r w:rsidR="00DD6E15">
        <w:rPr>
          <w:rFonts w:ascii="Times New Roman" w:hAnsi="Times New Roman" w:cs="Times New Roman"/>
          <w:sz w:val="28"/>
          <w:szCs w:val="28"/>
        </w:rPr>
        <w:t>6</w:t>
      </w:r>
      <w:r>
        <w:rPr>
          <w:rFonts w:ascii="Times New Roman" w:hAnsi="Times New Roman" w:cs="Times New Roman"/>
          <w:sz w:val="28"/>
          <w:szCs w:val="28"/>
        </w:rPr>
        <w:t xml:space="preserve"> дополнительно выделяется информация о межбюджетных трансфертах (субсидиях и иных трансфертах), соглашения о предоставлении которых между субъектом Российской Федерации и муниципальными образованиями были заключены до 15 февраля.</w:t>
      </w:r>
    </w:p>
    <w:p w14:paraId="254F53D1" w14:textId="77777777" w:rsidR="00CF23D5" w:rsidRDefault="00CF23D5" w:rsidP="007E5BDE">
      <w:pPr>
        <w:widowControl w:val="0"/>
        <w:autoSpaceDE w:val="0"/>
        <w:autoSpaceDN w:val="0"/>
        <w:adjustRightInd w:val="0"/>
        <w:ind w:firstLine="709"/>
        <w:jc w:val="both"/>
        <w:rPr>
          <w:rFonts w:ascii="Times New Roman" w:hAnsi="Times New Roman" w:cs="Times New Roman"/>
          <w:sz w:val="28"/>
          <w:szCs w:val="28"/>
        </w:rPr>
      </w:pPr>
    </w:p>
    <w:p w14:paraId="6F4F45A6" w14:textId="77777777" w:rsidR="00CF23D5" w:rsidRDefault="00CF23D5" w:rsidP="00CF23D5">
      <w:pPr>
        <w:ind w:firstLine="851"/>
        <w:jc w:val="both"/>
        <w:rPr>
          <w:rFonts w:ascii="Times New Roman" w:hAnsi="Times New Roman" w:cs="Times New Roman"/>
          <w:b/>
          <w:sz w:val="28"/>
          <w:szCs w:val="28"/>
        </w:rPr>
      </w:pPr>
      <w:r>
        <w:rPr>
          <w:rFonts w:ascii="Times New Roman" w:hAnsi="Times New Roman" w:cs="Times New Roman"/>
          <w:b/>
          <w:sz w:val="28"/>
          <w:szCs w:val="28"/>
        </w:rPr>
        <w:t>Таблица 17 «</w:t>
      </w:r>
      <w:r w:rsidRPr="00BC1BA1">
        <w:rPr>
          <w:rFonts w:ascii="Times New Roman" w:hAnsi="Times New Roman" w:cs="Times New Roman"/>
          <w:b/>
          <w:sz w:val="28"/>
          <w:szCs w:val="28"/>
        </w:rPr>
        <w:t>Городские агломерации и межмуниципальное сотрудничество</w:t>
      </w:r>
      <w:r>
        <w:rPr>
          <w:rFonts w:ascii="Times New Roman" w:hAnsi="Times New Roman" w:cs="Times New Roman"/>
          <w:b/>
          <w:sz w:val="28"/>
          <w:szCs w:val="28"/>
        </w:rPr>
        <w:t>»</w:t>
      </w:r>
    </w:p>
    <w:p w14:paraId="4F2FF182" w14:textId="77777777" w:rsidR="00CF23D5" w:rsidRDefault="00CF23D5" w:rsidP="00CF23D5">
      <w:pPr>
        <w:jc w:val="both"/>
        <w:rPr>
          <w:rFonts w:ascii="Times New Roman" w:hAnsi="Times New Roman" w:cs="Times New Roman"/>
          <w:b/>
          <w:sz w:val="28"/>
          <w:szCs w:val="28"/>
        </w:rPr>
      </w:pPr>
    </w:p>
    <w:p w14:paraId="7D50D9F8" w14:textId="77777777" w:rsidR="00CF23D5" w:rsidRPr="00586BD3" w:rsidRDefault="00CF23D5" w:rsidP="00CF23D5">
      <w:pPr>
        <w:ind w:firstLine="709"/>
        <w:jc w:val="both"/>
        <w:rPr>
          <w:rFonts w:ascii="Times New Roman" w:hAnsi="Times New Roman" w:cs="Times New Roman"/>
          <w:sz w:val="28"/>
          <w:szCs w:val="28"/>
        </w:rPr>
      </w:pPr>
      <w:r w:rsidRPr="00BC1BA1">
        <w:rPr>
          <w:rFonts w:ascii="Times New Roman" w:hAnsi="Times New Roman" w:cs="Times New Roman"/>
          <w:sz w:val="28"/>
          <w:szCs w:val="28"/>
        </w:rPr>
        <w:t>Данная таблица разработана</w:t>
      </w:r>
      <w:r>
        <w:rPr>
          <w:rFonts w:ascii="Times New Roman" w:hAnsi="Times New Roman" w:cs="Times New Roman"/>
          <w:sz w:val="28"/>
          <w:szCs w:val="28"/>
        </w:rPr>
        <w:t xml:space="preserve"> </w:t>
      </w:r>
      <w:r w:rsidRPr="00586BD3">
        <w:rPr>
          <w:rFonts w:ascii="Times New Roman" w:hAnsi="Times New Roman" w:cs="Times New Roman"/>
          <w:sz w:val="28"/>
          <w:szCs w:val="28"/>
        </w:rPr>
        <w:t>в связи с возросшей актуальностью следующих вопросов:</w:t>
      </w:r>
    </w:p>
    <w:p w14:paraId="21C705D1" w14:textId="77777777" w:rsidR="00CF23D5" w:rsidRPr="00586BD3" w:rsidRDefault="00CF23D5" w:rsidP="00CF23D5">
      <w:pPr>
        <w:ind w:firstLine="709"/>
        <w:jc w:val="both"/>
        <w:rPr>
          <w:rFonts w:ascii="Times New Roman" w:hAnsi="Times New Roman" w:cs="Times New Roman"/>
          <w:sz w:val="28"/>
          <w:szCs w:val="28"/>
        </w:rPr>
      </w:pPr>
      <w:r w:rsidRPr="00586BD3">
        <w:rPr>
          <w:rFonts w:ascii="Times New Roman" w:hAnsi="Times New Roman" w:cs="Times New Roman"/>
          <w:sz w:val="28"/>
          <w:szCs w:val="28"/>
        </w:rPr>
        <w:t>–</w:t>
      </w:r>
      <w:r w:rsidRPr="00586BD3">
        <w:rPr>
          <w:rFonts w:ascii="Times New Roman" w:hAnsi="Times New Roman" w:cs="Times New Roman"/>
          <w:sz w:val="28"/>
          <w:szCs w:val="28"/>
        </w:rPr>
        <w:tab/>
        <w:t>стимулирование развития перспективных центров роста, в том числе городских агломераций,</w:t>
      </w:r>
    </w:p>
    <w:p w14:paraId="6B36ED2D" w14:textId="77777777" w:rsidR="00CF23D5" w:rsidRPr="00586BD3" w:rsidRDefault="00CF23D5" w:rsidP="00CF23D5">
      <w:pPr>
        <w:ind w:firstLine="709"/>
        <w:jc w:val="both"/>
        <w:rPr>
          <w:rFonts w:ascii="Times New Roman" w:hAnsi="Times New Roman" w:cs="Times New Roman"/>
          <w:sz w:val="28"/>
          <w:szCs w:val="28"/>
        </w:rPr>
      </w:pPr>
      <w:r w:rsidRPr="00586BD3">
        <w:rPr>
          <w:rFonts w:ascii="Times New Roman" w:hAnsi="Times New Roman" w:cs="Times New Roman"/>
          <w:sz w:val="28"/>
          <w:szCs w:val="28"/>
        </w:rPr>
        <w:t>–</w:t>
      </w:r>
      <w:r w:rsidRPr="00586BD3">
        <w:rPr>
          <w:rFonts w:ascii="Times New Roman" w:hAnsi="Times New Roman" w:cs="Times New Roman"/>
          <w:sz w:val="28"/>
          <w:szCs w:val="28"/>
        </w:rPr>
        <w:tab/>
        <w:t>анализ результатов Стратегии пространственного развития до 2025 г. и разработка концепции новой Стратегии пространственного развития;</w:t>
      </w:r>
    </w:p>
    <w:p w14:paraId="3535D7C7" w14:textId="77777777" w:rsidR="00CF23D5" w:rsidRDefault="00CF23D5" w:rsidP="00CF23D5">
      <w:pPr>
        <w:ind w:firstLine="709"/>
        <w:jc w:val="both"/>
        <w:rPr>
          <w:rFonts w:ascii="Times New Roman" w:hAnsi="Times New Roman" w:cs="Times New Roman"/>
          <w:sz w:val="28"/>
          <w:szCs w:val="28"/>
        </w:rPr>
      </w:pPr>
      <w:r w:rsidRPr="00586BD3">
        <w:rPr>
          <w:rFonts w:ascii="Times New Roman" w:hAnsi="Times New Roman" w:cs="Times New Roman"/>
          <w:sz w:val="28"/>
          <w:szCs w:val="28"/>
        </w:rPr>
        <w:t>–</w:t>
      </w:r>
      <w:r w:rsidRPr="00586BD3">
        <w:rPr>
          <w:rFonts w:ascii="Times New Roman" w:hAnsi="Times New Roman" w:cs="Times New Roman"/>
          <w:sz w:val="28"/>
          <w:szCs w:val="28"/>
        </w:rPr>
        <w:tab/>
        <w:t>реализация положений послания Президента РФ Федеральному Собранию от 29.02.2024 в сфере развития территорий.</w:t>
      </w:r>
    </w:p>
    <w:p w14:paraId="6DA3ADA7" w14:textId="77777777" w:rsidR="00CF23D5" w:rsidRDefault="00CF23D5" w:rsidP="00CF23D5">
      <w:pPr>
        <w:ind w:firstLine="709"/>
        <w:jc w:val="both"/>
        <w:rPr>
          <w:rFonts w:ascii="Times New Roman" w:hAnsi="Times New Roman" w:cs="Times New Roman"/>
          <w:sz w:val="28"/>
          <w:szCs w:val="28"/>
        </w:rPr>
      </w:pPr>
      <w:r>
        <w:rPr>
          <w:rFonts w:ascii="Times New Roman" w:hAnsi="Times New Roman" w:cs="Times New Roman"/>
          <w:sz w:val="28"/>
          <w:szCs w:val="28"/>
        </w:rPr>
        <w:t>В строках 1.1 и 1.2 приводится информация о крупных и крупнейших городских агломерациях, расположенных на территории субъекта РФ. Крупные и крупнейшие агломерации определяются в соответствии со «Стратегией пространственного развития Российской Федерации». Перечень муниципальных образований, входящих в состав крупных и крупнейших городских агломераций, определяется на основе «</w:t>
      </w:r>
      <w:r w:rsidRPr="00D33C2B">
        <w:rPr>
          <w:rFonts w:ascii="Times New Roman" w:hAnsi="Times New Roman" w:cs="Times New Roman"/>
          <w:sz w:val="28"/>
          <w:szCs w:val="28"/>
        </w:rPr>
        <w:t>Методически</w:t>
      </w:r>
      <w:r>
        <w:rPr>
          <w:rFonts w:ascii="Times New Roman" w:hAnsi="Times New Roman" w:cs="Times New Roman"/>
          <w:sz w:val="28"/>
          <w:szCs w:val="28"/>
        </w:rPr>
        <w:t>х</w:t>
      </w:r>
      <w:r w:rsidRPr="00D33C2B">
        <w:rPr>
          <w:rFonts w:ascii="Times New Roman" w:hAnsi="Times New Roman" w:cs="Times New Roman"/>
          <w:sz w:val="28"/>
          <w:szCs w:val="28"/>
        </w:rPr>
        <w:t xml:space="preserve"> рекомендаци</w:t>
      </w:r>
      <w:r>
        <w:rPr>
          <w:rFonts w:ascii="Times New Roman" w:hAnsi="Times New Roman" w:cs="Times New Roman"/>
          <w:sz w:val="28"/>
          <w:szCs w:val="28"/>
        </w:rPr>
        <w:t>й</w:t>
      </w:r>
      <w:r w:rsidRPr="00D33C2B">
        <w:rPr>
          <w:rFonts w:ascii="Times New Roman" w:hAnsi="Times New Roman" w:cs="Times New Roman"/>
          <w:sz w:val="28"/>
          <w:szCs w:val="28"/>
        </w:rPr>
        <w:t xml:space="preserve"> по разработке долгосрочных планов социально-экономического развития крупных и крупней</w:t>
      </w:r>
      <w:r>
        <w:rPr>
          <w:rFonts w:ascii="Times New Roman" w:hAnsi="Times New Roman" w:cs="Times New Roman"/>
          <w:sz w:val="28"/>
          <w:szCs w:val="28"/>
        </w:rPr>
        <w:t>ших городских агломераций» (утверждены</w:t>
      </w:r>
      <w:r w:rsidRPr="00D33C2B">
        <w:rPr>
          <w:rFonts w:ascii="Times New Roman" w:hAnsi="Times New Roman" w:cs="Times New Roman"/>
          <w:sz w:val="28"/>
          <w:szCs w:val="28"/>
        </w:rPr>
        <w:t xml:space="preserve"> Приказом Минэкономразвития России от 26.09.2023 №669)</w:t>
      </w:r>
      <w:r>
        <w:rPr>
          <w:rFonts w:ascii="Times New Roman" w:hAnsi="Times New Roman" w:cs="Times New Roman"/>
          <w:sz w:val="28"/>
          <w:szCs w:val="28"/>
        </w:rPr>
        <w:t>.</w:t>
      </w:r>
    </w:p>
    <w:p w14:paraId="3B49E0FF" w14:textId="21BACA5F" w:rsidR="00CF23D5" w:rsidRDefault="00CF23D5" w:rsidP="00CF23D5">
      <w:pPr>
        <w:ind w:firstLine="709"/>
        <w:jc w:val="both"/>
        <w:rPr>
          <w:rFonts w:ascii="Times New Roman" w:hAnsi="Times New Roman" w:cs="Times New Roman"/>
          <w:sz w:val="28"/>
          <w:szCs w:val="28"/>
        </w:rPr>
      </w:pPr>
      <w:r>
        <w:rPr>
          <w:rFonts w:ascii="Times New Roman" w:hAnsi="Times New Roman" w:cs="Times New Roman"/>
          <w:sz w:val="28"/>
          <w:szCs w:val="28"/>
        </w:rPr>
        <w:t>В строках 2 - 2.</w:t>
      </w:r>
      <w:r w:rsidR="008A5138">
        <w:rPr>
          <w:rFonts w:ascii="Times New Roman" w:hAnsi="Times New Roman" w:cs="Times New Roman"/>
          <w:sz w:val="28"/>
          <w:szCs w:val="28"/>
        </w:rPr>
        <w:t xml:space="preserve">2 </w:t>
      </w:r>
      <w:r>
        <w:rPr>
          <w:rFonts w:ascii="Times New Roman" w:hAnsi="Times New Roman" w:cs="Times New Roman"/>
          <w:sz w:val="28"/>
          <w:szCs w:val="28"/>
        </w:rPr>
        <w:t>приводится информация о к</w:t>
      </w:r>
      <w:r w:rsidRPr="006F7809">
        <w:rPr>
          <w:rFonts w:ascii="Times New Roman" w:hAnsi="Times New Roman" w:cs="Times New Roman"/>
          <w:sz w:val="28"/>
          <w:szCs w:val="28"/>
        </w:rPr>
        <w:t>оличеств</w:t>
      </w:r>
      <w:r>
        <w:rPr>
          <w:rFonts w:ascii="Times New Roman" w:hAnsi="Times New Roman" w:cs="Times New Roman"/>
          <w:sz w:val="28"/>
          <w:szCs w:val="28"/>
        </w:rPr>
        <w:t>е</w:t>
      </w:r>
      <w:r w:rsidRPr="006F7809">
        <w:rPr>
          <w:rFonts w:ascii="Times New Roman" w:hAnsi="Times New Roman" w:cs="Times New Roman"/>
          <w:sz w:val="28"/>
          <w:szCs w:val="28"/>
        </w:rPr>
        <w:t xml:space="preserve"> муниципальных образований, заключивших соглашения о межмуниципальном сотрудничестве</w:t>
      </w:r>
      <w:r>
        <w:rPr>
          <w:rFonts w:ascii="Times New Roman" w:hAnsi="Times New Roman" w:cs="Times New Roman"/>
          <w:sz w:val="28"/>
          <w:szCs w:val="28"/>
        </w:rPr>
        <w:t xml:space="preserve">, в том числе </w:t>
      </w:r>
      <w:r w:rsidRPr="006F7809">
        <w:rPr>
          <w:rFonts w:ascii="Times New Roman" w:hAnsi="Times New Roman" w:cs="Times New Roman"/>
          <w:sz w:val="28"/>
          <w:szCs w:val="28"/>
        </w:rPr>
        <w:t>соглашения для совместного развития инфраструктуры, стороной которых является городской округ</w:t>
      </w:r>
      <w:r>
        <w:rPr>
          <w:rFonts w:ascii="Times New Roman" w:hAnsi="Times New Roman" w:cs="Times New Roman"/>
          <w:sz w:val="28"/>
          <w:szCs w:val="28"/>
        </w:rPr>
        <w:t>.</w:t>
      </w:r>
    </w:p>
    <w:p w14:paraId="1C495DE5" w14:textId="77777777" w:rsidR="00CF23D5" w:rsidRDefault="00CF23D5" w:rsidP="00CF23D5">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3 – 6 приводятся данные по финансовым мерам поддержки межмуниципальных соглашений о совместном развитии инфраструктуры, одной из сторон которых является городской округ, в соответствии с бюджетным законодательством Российской Федерации. </w:t>
      </w:r>
    </w:p>
    <w:p w14:paraId="45A3EA11" w14:textId="77777777" w:rsidR="00CF23D5" w:rsidRDefault="00CF23D5" w:rsidP="00CF23D5">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7 – 8.1.2 приводится информация о количестве заключенных и расторгнутых межмуниципальных соглашений, в том числе </w:t>
      </w:r>
      <w:r w:rsidRPr="00B0183F">
        <w:rPr>
          <w:rFonts w:ascii="Times New Roman" w:hAnsi="Times New Roman" w:cs="Times New Roman"/>
          <w:sz w:val="28"/>
          <w:szCs w:val="28"/>
        </w:rPr>
        <w:t xml:space="preserve">соглашений о совместном развитии инфраструктуры, </w:t>
      </w:r>
      <w:r>
        <w:rPr>
          <w:rFonts w:ascii="Times New Roman" w:hAnsi="Times New Roman" w:cs="Times New Roman"/>
          <w:sz w:val="28"/>
          <w:szCs w:val="28"/>
        </w:rPr>
        <w:t xml:space="preserve">одной из сторон которых является городской округ, в отчетном году. </w:t>
      </w:r>
    </w:p>
    <w:p w14:paraId="3C5759C7" w14:textId="77777777" w:rsidR="00CF23D5" w:rsidRDefault="00CF23D5" w:rsidP="00CF23D5">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Предполагается, что реализация межмуниципальных </w:t>
      </w:r>
      <w:r w:rsidRPr="00B0183F">
        <w:rPr>
          <w:rFonts w:ascii="Times New Roman" w:hAnsi="Times New Roman" w:cs="Times New Roman"/>
          <w:sz w:val="28"/>
          <w:szCs w:val="28"/>
        </w:rPr>
        <w:t>соглашени</w:t>
      </w:r>
      <w:r>
        <w:rPr>
          <w:rFonts w:ascii="Times New Roman" w:hAnsi="Times New Roman" w:cs="Times New Roman"/>
          <w:sz w:val="28"/>
          <w:szCs w:val="28"/>
        </w:rPr>
        <w:t>й</w:t>
      </w:r>
      <w:r w:rsidRPr="00B0183F">
        <w:rPr>
          <w:rFonts w:ascii="Times New Roman" w:hAnsi="Times New Roman" w:cs="Times New Roman"/>
          <w:sz w:val="28"/>
          <w:szCs w:val="28"/>
        </w:rPr>
        <w:t xml:space="preserve"> для совместного развития инфраструктуры, стороной к</w:t>
      </w:r>
      <w:r>
        <w:rPr>
          <w:rFonts w:ascii="Times New Roman" w:hAnsi="Times New Roman" w:cs="Times New Roman"/>
          <w:sz w:val="28"/>
          <w:szCs w:val="28"/>
        </w:rPr>
        <w:t>оторых является городской округ, направлена на развитие городских агломераций. Анализ муниципальных данных о заключении, реализации и финансовом обеспечении таких соглашений позволит сформировать базу лучшей практики в сфере агломерационного развития и его стимулирования, а также поможет определить направления совершенствования бюджетных механизмов поддержки городских агломераций.</w:t>
      </w:r>
    </w:p>
    <w:p w14:paraId="7E1C0BB2" w14:textId="77777777" w:rsidR="00CF23D5" w:rsidRDefault="00CF23D5" w:rsidP="00CF23D5">
      <w:pPr>
        <w:jc w:val="both"/>
        <w:rPr>
          <w:rFonts w:ascii="Times New Roman" w:hAnsi="Times New Roman" w:cs="Times New Roman"/>
          <w:b/>
          <w:sz w:val="28"/>
          <w:szCs w:val="28"/>
        </w:rPr>
      </w:pPr>
    </w:p>
    <w:p w14:paraId="14F994CB" w14:textId="77777777" w:rsidR="00CF23D5" w:rsidRDefault="00CF23D5" w:rsidP="00CF23D5">
      <w:pPr>
        <w:ind w:firstLine="851"/>
        <w:jc w:val="both"/>
        <w:rPr>
          <w:rFonts w:ascii="Times New Roman" w:hAnsi="Times New Roman" w:cs="Times New Roman"/>
          <w:b/>
          <w:sz w:val="28"/>
          <w:szCs w:val="28"/>
        </w:rPr>
      </w:pPr>
      <w:r w:rsidRPr="00F43EC8">
        <w:rPr>
          <w:rFonts w:ascii="Times New Roman" w:hAnsi="Times New Roman" w:cs="Times New Roman"/>
          <w:b/>
          <w:sz w:val="28"/>
          <w:szCs w:val="28"/>
        </w:rPr>
        <w:lastRenderedPageBreak/>
        <w:t xml:space="preserve">Таблица 18 </w:t>
      </w:r>
      <w:r>
        <w:rPr>
          <w:rFonts w:ascii="Times New Roman" w:hAnsi="Times New Roman" w:cs="Times New Roman"/>
          <w:b/>
          <w:sz w:val="28"/>
          <w:szCs w:val="28"/>
        </w:rPr>
        <w:t>«Лучшая практика субъектов Российской Федерации по стимулированию роста доходов местных бюджетов»</w:t>
      </w:r>
    </w:p>
    <w:p w14:paraId="45CDDD3A" w14:textId="77777777" w:rsidR="00CF23D5" w:rsidRDefault="00CF23D5" w:rsidP="00CF23D5">
      <w:pPr>
        <w:jc w:val="both"/>
        <w:rPr>
          <w:rFonts w:ascii="Times New Roman" w:hAnsi="Times New Roman" w:cs="Times New Roman"/>
          <w:b/>
          <w:sz w:val="28"/>
          <w:szCs w:val="28"/>
        </w:rPr>
      </w:pPr>
    </w:p>
    <w:p w14:paraId="05ACDDBB" w14:textId="77777777" w:rsidR="00CF23D5" w:rsidRPr="00E54FBC" w:rsidRDefault="00CF23D5" w:rsidP="00E54FBC">
      <w:pPr>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и анализ данной таблицы направлены на выявление лучшей практики субъектов Российской Федерации в сфере </w:t>
      </w:r>
      <w:r w:rsidRPr="000474CA">
        <w:rPr>
          <w:rFonts w:ascii="Times New Roman" w:hAnsi="Times New Roman" w:cs="Times New Roman"/>
          <w:sz w:val="28"/>
          <w:szCs w:val="28"/>
        </w:rPr>
        <w:t>стимулировани</w:t>
      </w:r>
      <w:r>
        <w:rPr>
          <w:rFonts w:ascii="Times New Roman" w:hAnsi="Times New Roman" w:cs="Times New Roman"/>
          <w:sz w:val="28"/>
          <w:szCs w:val="28"/>
        </w:rPr>
        <w:t>я</w:t>
      </w:r>
      <w:r w:rsidRPr="000474CA">
        <w:rPr>
          <w:rFonts w:ascii="Times New Roman" w:hAnsi="Times New Roman" w:cs="Times New Roman"/>
          <w:sz w:val="28"/>
          <w:szCs w:val="28"/>
        </w:rPr>
        <w:t xml:space="preserve"> </w:t>
      </w:r>
      <w:r>
        <w:rPr>
          <w:rFonts w:ascii="Times New Roman" w:hAnsi="Times New Roman" w:cs="Times New Roman"/>
          <w:sz w:val="28"/>
          <w:szCs w:val="28"/>
        </w:rPr>
        <w:t>органов местного самоуправления</w:t>
      </w:r>
      <w:r w:rsidRPr="000474CA">
        <w:rPr>
          <w:rFonts w:ascii="Times New Roman" w:hAnsi="Times New Roman" w:cs="Times New Roman"/>
          <w:sz w:val="28"/>
          <w:szCs w:val="28"/>
        </w:rPr>
        <w:t xml:space="preserve"> к повышению доходов местных бюджетов </w:t>
      </w:r>
      <w:r>
        <w:rPr>
          <w:rFonts w:ascii="Times New Roman" w:hAnsi="Times New Roman" w:cs="Times New Roman"/>
          <w:sz w:val="28"/>
          <w:szCs w:val="28"/>
        </w:rPr>
        <w:t>(</w:t>
      </w:r>
      <w:r w:rsidRPr="000474CA">
        <w:rPr>
          <w:rFonts w:ascii="Times New Roman" w:hAnsi="Times New Roman" w:cs="Times New Roman"/>
          <w:sz w:val="28"/>
          <w:szCs w:val="28"/>
        </w:rPr>
        <w:t>в рамках исполнения подпункта "а" пункта 2 перечня поручений Президента Р</w:t>
      </w:r>
      <w:r>
        <w:rPr>
          <w:rFonts w:ascii="Times New Roman" w:hAnsi="Times New Roman" w:cs="Times New Roman"/>
          <w:sz w:val="28"/>
          <w:szCs w:val="28"/>
        </w:rPr>
        <w:t>оссийской Федерации</w:t>
      </w:r>
      <w:r w:rsidRPr="000474CA">
        <w:rPr>
          <w:rFonts w:ascii="Times New Roman" w:hAnsi="Times New Roman" w:cs="Times New Roman"/>
          <w:sz w:val="28"/>
          <w:szCs w:val="28"/>
        </w:rPr>
        <w:t xml:space="preserve"> от 04.06.2023 № Пр-1111</w:t>
      </w:r>
      <w:r>
        <w:rPr>
          <w:rFonts w:ascii="Times New Roman" w:hAnsi="Times New Roman" w:cs="Times New Roman"/>
          <w:sz w:val="28"/>
          <w:szCs w:val="28"/>
        </w:rPr>
        <w:t xml:space="preserve">). </w:t>
      </w:r>
      <w:r w:rsidR="00E54FBC">
        <w:rPr>
          <w:rFonts w:ascii="Times New Roman" w:hAnsi="Times New Roman" w:cs="Times New Roman"/>
          <w:sz w:val="28"/>
          <w:szCs w:val="28"/>
        </w:rPr>
        <w:t xml:space="preserve">Отдельные направления региональной практики по </w:t>
      </w:r>
      <w:r w:rsidR="00E54FBC" w:rsidRPr="00E54FBC">
        <w:rPr>
          <w:rFonts w:ascii="Times New Roman" w:hAnsi="Times New Roman" w:cs="Times New Roman"/>
          <w:sz w:val="28"/>
          <w:szCs w:val="28"/>
        </w:rPr>
        <w:t>стимулированию роста доходов местных бюджетов</w:t>
      </w:r>
      <w:r w:rsidR="00E54FBC">
        <w:rPr>
          <w:rFonts w:ascii="Times New Roman" w:hAnsi="Times New Roman" w:cs="Times New Roman"/>
          <w:sz w:val="28"/>
          <w:szCs w:val="28"/>
        </w:rPr>
        <w:t xml:space="preserve"> описаны в главе 8 «Методических </w:t>
      </w:r>
      <w:r w:rsidR="00E54FBC" w:rsidRPr="00E54FBC">
        <w:rPr>
          <w:rFonts w:ascii="Times New Roman" w:hAnsi="Times New Roman" w:cs="Times New Roman"/>
          <w:sz w:val="28"/>
          <w:szCs w:val="28"/>
        </w:rPr>
        <w:t>рекомендаци</w:t>
      </w:r>
      <w:r w:rsidR="00E54FBC">
        <w:rPr>
          <w:rFonts w:ascii="Times New Roman" w:hAnsi="Times New Roman" w:cs="Times New Roman"/>
          <w:sz w:val="28"/>
          <w:szCs w:val="28"/>
        </w:rPr>
        <w:t>й</w:t>
      </w:r>
      <w:r w:rsidR="00E54FBC" w:rsidRPr="00E54FBC">
        <w:rPr>
          <w:rFonts w:ascii="Times New Roman" w:hAnsi="Times New Roman" w:cs="Times New Roman"/>
          <w:sz w:val="28"/>
          <w:szCs w:val="28"/>
        </w:rPr>
        <w:t xml:space="preserve"> органам государственной власти субъектов Российской Федерации и органам местного самоуправления по регулированию межбюджетных отношений на региональном и муниципальном уровнях</w:t>
      </w:r>
      <w:r w:rsidR="00E54FBC">
        <w:rPr>
          <w:rFonts w:ascii="Times New Roman" w:hAnsi="Times New Roman" w:cs="Times New Roman"/>
          <w:sz w:val="28"/>
          <w:szCs w:val="28"/>
        </w:rPr>
        <w:t>».</w:t>
      </w:r>
      <w:r w:rsidR="00E73853">
        <w:rPr>
          <w:rFonts w:ascii="Times New Roman" w:hAnsi="Times New Roman" w:cs="Times New Roman"/>
          <w:sz w:val="28"/>
          <w:szCs w:val="28"/>
        </w:rPr>
        <w:t xml:space="preserve"> </w:t>
      </w:r>
    </w:p>
    <w:p w14:paraId="53C2F260" w14:textId="74BC516D" w:rsidR="000E2986" w:rsidRPr="00E54FBC" w:rsidRDefault="00E54FBC" w:rsidP="00E54FBC">
      <w:pPr>
        <w:ind w:firstLine="709"/>
        <w:jc w:val="both"/>
        <w:rPr>
          <w:rFonts w:ascii="Times New Roman" w:hAnsi="Times New Roman" w:cs="Times New Roman"/>
          <w:sz w:val="28"/>
          <w:szCs w:val="28"/>
        </w:rPr>
      </w:pPr>
      <w:r>
        <w:rPr>
          <w:rFonts w:ascii="Times New Roman" w:hAnsi="Times New Roman" w:cs="Times New Roman"/>
          <w:sz w:val="28"/>
          <w:szCs w:val="28"/>
        </w:rPr>
        <w:t>В строках 1 – 1.</w:t>
      </w:r>
      <w:r w:rsidR="00D57B43">
        <w:rPr>
          <w:rFonts w:ascii="Times New Roman" w:hAnsi="Times New Roman" w:cs="Times New Roman"/>
          <w:sz w:val="28"/>
          <w:szCs w:val="28"/>
        </w:rPr>
        <w:t>2</w:t>
      </w:r>
      <w:r>
        <w:rPr>
          <w:rFonts w:ascii="Times New Roman" w:hAnsi="Times New Roman" w:cs="Times New Roman"/>
          <w:sz w:val="28"/>
          <w:szCs w:val="28"/>
        </w:rPr>
        <w:t>.8 указываются в</w:t>
      </w:r>
      <w:r w:rsidRPr="00E54FBC">
        <w:rPr>
          <w:rFonts w:ascii="Times New Roman" w:hAnsi="Times New Roman" w:cs="Times New Roman"/>
          <w:sz w:val="28"/>
          <w:szCs w:val="28"/>
        </w:rPr>
        <w:t>иды доходов местных бюджетов, в отношении которых применяются стимулирующие меры</w:t>
      </w:r>
      <w:r w:rsidR="005830CC">
        <w:rPr>
          <w:rFonts w:ascii="Times New Roman" w:hAnsi="Times New Roman" w:cs="Times New Roman"/>
          <w:sz w:val="28"/>
          <w:szCs w:val="28"/>
        </w:rPr>
        <w:t xml:space="preserve"> (перечень стимулирующих мер приведен в строках 3.1 – 3.11 данной таблицы). </w:t>
      </w:r>
      <w:r>
        <w:rPr>
          <w:rFonts w:ascii="Times New Roman" w:hAnsi="Times New Roman" w:cs="Times New Roman"/>
          <w:sz w:val="28"/>
          <w:szCs w:val="28"/>
        </w:rPr>
        <w:t xml:space="preserve">Для заполнения строк </w:t>
      </w:r>
      <w:r w:rsidRPr="00E54FBC">
        <w:rPr>
          <w:rFonts w:ascii="Times New Roman" w:hAnsi="Times New Roman" w:cs="Times New Roman"/>
          <w:sz w:val="28"/>
          <w:szCs w:val="28"/>
        </w:rPr>
        <w:t>1 – 1.</w:t>
      </w:r>
      <w:r w:rsidR="00D57B43">
        <w:rPr>
          <w:rFonts w:ascii="Times New Roman" w:hAnsi="Times New Roman" w:cs="Times New Roman"/>
          <w:sz w:val="28"/>
          <w:szCs w:val="28"/>
        </w:rPr>
        <w:t>2</w:t>
      </w:r>
      <w:r w:rsidRPr="00E54FBC">
        <w:rPr>
          <w:rFonts w:ascii="Times New Roman" w:hAnsi="Times New Roman" w:cs="Times New Roman"/>
          <w:sz w:val="28"/>
          <w:szCs w:val="28"/>
        </w:rPr>
        <w:t>.7</w:t>
      </w:r>
      <w:r>
        <w:rPr>
          <w:rFonts w:ascii="Times New Roman" w:hAnsi="Times New Roman" w:cs="Times New Roman"/>
          <w:sz w:val="28"/>
          <w:szCs w:val="28"/>
        </w:rPr>
        <w:t xml:space="preserve"> используются знаки 1 (да) и 0 (нет). </w:t>
      </w:r>
      <w:r w:rsidR="005830CC">
        <w:rPr>
          <w:rFonts w:ascii="Times New Roman" w:hAnsi="Times New Roman" w:cs="Times New Roman"/>
          <w:sz w:val="28"/>
          <w:szCs w:val="28"/>
        </w:rPr>
        <w:t xml:space="preserve"> </w:t>
      </w:r>
      <w:r>
        <w:rPr>
          <w:rFonts w:ascii="Times New Roman" w:hAnsi="Times New Roman" w:cs="Times New Roman"/>
          <w:sz w:val="28"/>
          <w:szCs w:val="28"/>
        </w:rPr>
        <w:t>Если</w:t>
      </w:r>
      <w:r w:rsidR="005830CC">
        <w:rPr>
          <w:rFonts w:ascii="Times New Roman" w:hAnsi="Times New Roman" w:cs="Times New Roman"/>
          <w:sz w:val="28"/>
          <w:szCs w:val="28"/>
        </w:rPr>
        <w:t xml:space="preserve"> в строке 1.</w:t>
      </w:r>
      <w:r w:rsidR="00D57B43">
        <w:rPr>
          <w:rFonts w:ascii="Times New Roman" w:hAnsi="Times New Roman" w:cs="Times New Roman"/>
          <w:sz w:val="28"/>
          <w:szCs w:val="28"/>
        </w:rPr>
        <w:t>2</w:t>
      </w:r>
      <w:r w:rsidR="005830CC">
        <w:rPr>
          <w:rFonts w:ascii="Times New Roman" w:hAnsi="Times New Roman" w:cs="Times New Roman"/>
          <w:sz w:val="28"/>
          <w:szCs w:val="28"/>
        </w:rPr>
        <w:t xml:space="preserve">.8 ставится единица, то в пояснительной записке необходимо указать, какие иные стимулирующие меры применяются в субъекте Российской Федерации. </w:t>
      </w:r>
    </w:p>
    <w:p w14:paraId="78D9237D" w14:textId="77777777" w:rsidR="000E2986" w:rsidRDefault="005830CC" w:rsidP="000E2986">
      <w:pPr>
        <w:ind w:firstLine="709"/>
        <w:jc w:val="both"/>
        <w:rPr>
          <w:rFonts w:ascii="Times New Roman" w:hAnsi="Times New Roman" w:cs="Times New Roman"/>
          <w:sz w:val="28"/>
          <w:szCs w:val="28"/>
        </w:rPr>
      </w:pPr>
      <w:r>
        <w:rPr>
          <w:rFonts w:ascii="Times New Roman" w:hAnsi="Times New Roman" w:cs="Times New Roman"/>
          <w:sz w:val="28"/>
          <w:szCs w:val="28"/>
        </w:rPr>
        <w:t>В строк</w:t>
      </w:r>
      <w:r w:rsidR="0007530B">
        <w:rPr>
          <w:rFonts w:ascii="Times New Roman" w:hAnsi="Times New Roman" w:cs="Times New Roman"/>
          <w:sz w:val="28"/>
          <w:szCs w:val="28"/>
        </w:rPr>
        <w:t>е</w:t>
      </w:r>
      <w:r>
        <w:rPr>
          <w:rFonts w:ascii="Times New Roman" w:hAnsi="Times New Roman" w:cs="Times New Roman"/>
          <w:sz w:val="28"/>
          <w:szCs w:val="28"/>
        </w:rPr>
        <w:t xml:space="preserve"> </w:t>
      </w:r>
      <w:r w:rsidR="0007530B">
        <w:rPr>
          <w:rFonts w:ascii="Times New Roman" w:hAnsi="Times New Roman" w:cs="Times New Roman"/>
          <w:sz w:val="28"/>
          <w:szCs w:val="28"/>
        </w:rPr>
        <w:t>2 приводится информация о н</w:t>
      </w:r>
      <w:r w:rsidR="0007530B" w:rsidRPr="0007530B">
        <w:rPr>
          <w:rFonts w:ascii="Times New Roman" w:hAnsi="Times New Roman" w:cs="Times New Roman"/>
          <w:sz w:val="28"/>
          <w:szCs w:val="28"/>
        </w:rPr>
        <w:t>аличи</w:t>
      </w:r>
      <w:r w:rsidR="0007530B">
        <w:rPr>
          <w:rFonts w:ascii="Times New Roman" w:hAnsi="Times New Roman" w:cs="Times New Roman"/>
          <w:sz w:val="28"/>
          <w:szCs w:val="28"/>
        </w:rPr>
        <w:t>и</w:t>
      </w:r>
      <w:r w:rsidR="0007530B" w:rsidRPr="0007530B">
        <w:rPr>
          <w:rFonts w:ascii="Times New Roman" w:hAnsi="Times New Roman" w:cs="Times New Roman"/>
          <w:sz w:val="28"/>
          <w:szCs w:val="28"/>
        </w:rPr>
        <w:t xml:space="preserve"> целевого по</w:t>
      </w:r>
      <w:r w:rsidR="00E73853">
        <w:rPr>
          <w:rFonts w:ascii="Times New Roman" w:hAnsi="Times New Roman" w:cs="Times New Roman"/>
          <w:sz w:val="28"/>
          <w:szCs w:val="28"/>
        </w:rPr>
        <w:t>казателя, связанного с объемом, динамикой или структурой</w:t>
      </w:r>
      <w:r w:rsidR="0007530B" w:rsidRPr="0007530B">
        <w:rPr>
          <w:rFonts w:ascii="Times New Roman" w:hAnsi="Times New Roman" w:cs="Times New Roman"/>
          <w:sz w:val="28"/>
          <w:szCs w:val="28"/>
        </w:rPr>
        <w:t xml:space="preserve"> доходов местных бюджетов в государственной программе</w:t>
      </w:r>
      <w:r w:rsidR="00E73853">
        <w:rPr>
          <w:rFonts w:ascii="Times New Roman" w:hAnsi="Times New Roman" w:cs="Times New Roman"/>
          <w:sz w:val="28"/>
          <w:szCs w:val="28"/>
        </w:rPr>
        <w:t xml:space="preserve"> (комплексе процессных мероприятий) в сфере управления государственными финансами. Как правило, такая программа </w:t>
      </w:r>
      <w:r w:rsidR="0007530B" w:rsidRPr="0007530B">
        <w:rPr>
          <w:rFonts w:ascii="Times New Roman" w:hAnsi="Times New Roman" w:cs="Times New Roman"/>
          <w:sz w:val="28"/>
          <w:szCs w:val="28"/>
        </w:rPr>
        <w:t xml:space="preserve"> </w:t>
      </w:r>
      <w:r w:rsidR="00E73853">
        <w:rPr>
          <w:rFonts w:ascii="Times New Roman" w:hAnsi="Times New Roman" w:cs="Times New Roman"/>
          <w:sz w:val="28"/>
          <w:szCs w:val="28"/>
        </w:rPr>
        <w:t xml:space="preserve">(комплекс мероприятий) </w:t>
      </w:r>
      <w:r w:rsidR="0007530B" w:rsidRPr="0007530B">
        <w:rPr>
          <w:rFonts w:ascii="Times New Roman" w:hAnsi="Times New Roman" w:cs="Times New Roman"/>
          <w:sz w:val="28"/>
          <w:szCs w:val="28"/>
        </w:rPr>
        <w:t>реализуе</w:t>
      </w:r>
      <w:r w:rsidR="00E73853">
        <w:rPr>
          <w:rFonts w:ascii="Times New Roman" w:hAnsi="Times New Roman" w:cs="Times New Roman"/>
          <w:sz w:val="28"/>
          <w:szCs w:val="28"/>
        </w:rPr>
        <w:t>тся</w:t>
      </w:r>
      <w:r w:rsidR="0007530B" w:rsidRPr="0007530B">
        <w:rPr>
          <w:rFonts w:ascii="Times New Roman" w:hAnsi="Times New Roman" w:cs="Times New Roman"/>
          <w:sz w:val="28"/>
          <w:szCs w:val="28"/>
        </w:rPr>
        <w:t xml:space="preserve"> финансовым органом субъекта РФ</w:t>
      </w:r>
      <w:r w:rsidR="0007530B">
        <w:rPr>
          <w:rFonts w:ascii="Times New Roman" w:hAnsi="Times New Roman" w:cs="Times New Roman"/>
          <w:sz w:val="28"/>
          <w:szCs w:val="28"/>
        </w:rPr>
        <w:t xml:space="preserve">. </w:t>
      </w:r>
      <w:r w:rsidR="00E73853">
        <w:rPr>
          <w:rFonts w:ascii="Times New Roman" w:hAnsi="Times New Roman" w:cs="Times New Roman"/>
          <w:sz w:val="28"/>
          <w:szCs w:val="28"/>
        </w:rPr>
        <w:t xml:space="preserve"> В случае реализации нескольких подобных программ выявляется наличие целевого показателя, связанного с доходами местных бюджетов, хотя бы в одно</w:t>
      </w:r>
      <w:r w:rsidR="00B20BFD">
        <w:rPr>
          <w:rFonts w:ascii="Times New Roman" w:hAnsi="Times New Roman" w:cs="Times New Roman"/>
          <w:sz w:val="28"/>
          <w:szCs w:val="28"/>
        </w:rPr>
        <w:t>й</w:t>
      </w:r>
      <w:r w:rsidR="00E73853">
        <w:rPr>
          <w:rFonts w:ascii="Times New Roman" w:hAnsi="Times New Roman" w:cs="Times New Roman"/>
          <w:sz w:val="28"/>
          <w:szCs w:val="28"/>
        </w:rPr>
        <w:t xml:space="preserve"> из них.</w:t>
      </w:r>
      <w:r w:rsidR="00B20BFD">
        <w:rPr>
          <w:rFonts w:ascii="Times New Roman" w:hAnsi="Times New Roman" w:cs="Times New Roman"/>
          <w:sz w:val="28"/>
          <w:szCs w:val="28"/>
        </w:rPr>
        <w:t xml:space="preserve"> Примеры показателей: «Объем доходов местных бюджетов», «Темп роста налоговых и неналоговых доходов местных бюджетов», «Средняя доля налоговых и неналоговых доходов в бюджетах муниципальных районов и городских округов». </w:t>
      </w:r>
      <w:r w:rsidR="0007530B">
        <w:rPr>
          <w:rFonts w:ascii="Times New Roman" w:hAnsi="Times New Roman" w:cs="Times New Roman"/>
          <w:sz w:val="28"/>
          <w:szCs w:val="28"/>
        </w:rPr>
        <w:t xml:space="preserve">Наличие </w:t>
      </w:r>
      <w:r w:rsidR="00B20BFD">
        <w:rPr>
          <w:rFonts w:ascii="Times New Roman" w:hAnsi="Times New Roman" w:cs="Times New Roman"/>
          <w:sz w:val="28"/>
          <w:szCs w:val="28"/>
        </w:rPr>
        <w:t>подобного</w:t>
      </w:r>
      <w:r w:rsidR="0007530B">
        <w:rPr>
          <w:rFonts w:ascii="Times New Roman" w:hAnsi="Times New Roman" w:cs="Times New Roman"/>
          <w:sz w:val="28"/>
          <w:szCs w:val="28"/>
        </w:rPr>
        <w:t xml:space="preserve"> показателя в государственной программе свидетельствует о том, что рост доходов местных бюджетов входит в систему стратегических приоритетов региона, и что регион реализует комплекс мероприятий, итогом которых является положительная динамика доходов местных бюджетов.</w:t>
      </w:r>
    </w:p>
    <w:p w14:paraId="3D3371B7" w14:textId="77777777" w:rsidR="0007530B" w:rsidRDefault="0007530B" w:rsidP="0007530B">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2.1 – 2.5 указывается вид целевого </w:t>
      </w:r>
      <w:r w:rsidRPr="0007530B">
        <w:rPr>
          <w:rFonts w:ascii="Times New Roman" w:hAnsi="Times New Roman" w:cs="Times New Roman"/>
          <w:sz w:val="28"/>
          <w:szCs w:val="28"/>
        </w:rPr>
        <w:t>показателя, связанного с объемом (динамикой) доходов местных бюджетов в государственной программе, реализуемой</w:t>
      </w:r>
      <w:r>
        <w:rPr>
          <w:rFonts w:ascii="Times New Roman" w:hAnsi="Times New Roman" w:cs="Times New Roman"/>
          <w:sz w:val="28"/>
          <w:szCs w:val="28"/>
        </w:rPr>
        <w:t xml:space="preserve"> финансовым органом субъекта РФ. Строки заполняются только в том случае, если в строке 2 указано значение 1. </w:t>
      </w:r>
      <w:r w:rsidRPr="0007530B">
        <w:rPr>
          <w:rFonts w:ascii="Times New Roman" w:hAnsi="Times New Roman" w:cs="Times New Roman"/>
          <w:sz w:val="28"/>
          <w:szCs w:val="28"/>
        </w:rPr>
        <w:t xml:space="preserve">Если в строке </w:t>
      </w:r>
      <w:r>
        <w:rPr>
          <w:rFonts w:ascii="Times New Roman" w:hAnsi="Times New Roman" w:cs="Times New Roman"/>
          <w:sz w:val="28"/>
          <w:szCs w:val="28"/>
        </w:rPr>
        <w:t>2.5</w:t>
      </w:r>
      <w:r w:rsidRPr="0007530B">
        <w:rPr>
          <w:rFonts w:ascii="Times New Roman" w:hAnsi="Times New Roman" w:cs="Times New Roman"/>
          <w:sz w:val="28"/>
          <w:szCs w:val="28"/>
        </w:rPr>
        <w:t xml:space="preserve"> ставится единица, то в пояснительной записке необходимо указать, как</w:t>
      </w:r>
      <w:r>
        <w:rPr>
          <w:rFonts w:ascii="Times New Roman" w:hAnsi="Times New Roman" w:cs="Times New Roman"/>
          <w:sz w:val="28"/>
          <w:szCs w:val="28"/>
        </w:rPr>
        <w:t>ой иной целевой показатель используется.</w:t>
      </w:r>
      <w:r w:rsidRPr="0007530B">
        <w:rPr>
          <w:rFonts w:ascii="Times New Roman" w:hAnsi="Times New Roman" w:cs="Times New Roman"/>
          <w:sz w:val="28"/>
          <w:szCs w:val="28"/>
        </w:rPr>
        <w:t xml:space="preserve"> </w:t>
      </w:r>
    </w:p>
    <w:p w14:paraId="799E4455" w14:textId="77777777" w:rsidR="000F4751" w:rsidRPr="0007530B" w:rsidRDefault="000F4751" w:rsidP="004E08E3">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строках 3 – 3.11 приводится информация об использовании конкретных инструментов стимулирования доходов местных бюджетов. </w:t>
      </w:r>
      <w:r w:rsidR="004E08E3">
        <w:rPr>
          <w:rFonts w:ascii="Times New Roman" w:hAnsi="Times New Roman" w:cs="Times New Roman"/>
          <w:sz w:val="28"/>
          <w:szCs w:val="28"/>
        </w:rPr>
        <w:t xml:space="preserve">В строках 3.1-3.3 дается информации об использовании </w:t>
      </w:r>
      <w:r w:rsidR="004E08E3" w:rsidRPr="004E08E3">
        <w:rPr>
          <w:rFonts w:ascii="Times New Roman" w:hAnsi="Times New Roman" w:cs="Times New Roman"/>
          <w:sz w:val="28"/>
          <w:szCs w:val="28"/>
        </w:rPr>
        <w:t>единых</w:t>
      </w:r>
      <w:r w:rsidR="004E08E3">
        <w:rPr>
          <w:rFonts w:ascii="Times New Roman" w:hAnsi="Times New Roman" w:cs="Times New Roman"/>
          <w:sz w:val="28"/>
          <w:szCs w:val="28"/>
        </w:rPr>
        <w:t>, дополнительных и дифференцированных</w:t>
      </w:r>
      <w:r w:rsidR="004E08E3" w:rsidRPr="004E08E3">
        <w:rPr>
          <w:rFonts w:ascii="Times New Roman" w:hAnsi="Times New Roman" w:cs="Times New Roman"/>
          <w:sz w:val="28"/>
          <w:szCs w:val="28"/>
        </w:rPr>
        <w:t xml:space="preserve"> нормативов отчислений от налоговых и неналоговых доходов </w:t>
      </w:r>
      <w:r w:rsidR="004E08E3">
        <w:rPr>
          <w:rFonts w:ascii="Times New Roman" w:hAnsi="Times New Roman" w:cs="Times New Roman"/>
          <w:sz w:val="28"/>
          <w:szCs w:val="28"/>
        </w:rPr>
        <w:t>в качестве стимулирующей меры. В строке 3.4 указывается и</w:t>
      </w:r>
      <w:r w:rsidR="004E08E3" w:rsidRPr="004E08E3">
        <w:rPr>
          <w:rFonts w:ascii="Times New Roman" w:hAnsi="Times New Roman" w:cs="Times New Roman"/>
          <w:sz w:val="28"/>
          <w:szCs w:val="28"/>
        </w:rPr>
        <w:t xml:space="preserve">спользование стимулирующего механизма в рамках предоставления дотации на выравнивание бюджетной обеспеченности </w:t>
      </w:r>
      <w:r w:rsidR="004E08E3">
        <w:rPr>
          <w:rFonts w:ascii="Times New Roman" w:hAnsi="Times New Roman" w:cs="Times New Roman"/>
          <w:sz w:val="28"/>
          <w:szCs w:val="28"/>
        </w:rPr>
        <w:t>(примеры такого использования приведены в главе 8 «</w:t>
      </w:r>
      <w:r w:rsidR="004E08E3" w:rsidRPr="004E08E3">
        <w:rPr>
          <w:rFonts w:ascii="Times New Roman" w:hAnsi="Times New Roman" w:cs="Times New Roman"/>
          <w:sz w:val="28"/>
          <w:szCs w:val="28"/>
        </w:rPr>
        <w:t xml:space="preserve">Методических рекомендаций органам государственной власти субъектов Российской Федерации и органам местного самоуправления по регулированию межбюджетных отношений на </w:t>
      </w:r>
      <w:r w:rsidR="004E08E3" w:rsidRPr="004E08E3">
        <w:rPr>
          <w:rFonts w:ascii="Times New Roman" w:hAnsi="Times New Roman" w:cs="Times New Roman"/>
          <w:sz w:val="28"/>
          <w:szCs w:val="28"/>
        </w:rPr>
        <w:lastRenderedPageBreak/>
        <w:t>региональном и муниципальном уровнях»</w:t>
      </w:r>
      <w:r w:rsidR="004E08E3">
        <w:rPr>
          <w:rFonts w:ascii="Times New Roman" w:hAnsi="Times New Roman" w:cs="Times New Roman"/>
          <w:sz w:val="28"/>
          <w:szCs w:val="28"/>
        </w:rPr>
        <w:t>)</w:t>
      </w:r>
      <w:r w:rsidR="004E08E3" w:rsidRPr="004E08E3">
        <w:rPr>
          <w:rFonts w:ascii="Times New Roman" w:hAnsi="Times New Roman" w:cs="Times New Roman"/>
          <w:sz w:val="28"/>
          <w:szCs w:val="28"/>
        </w:rPr>
        <w:t>.</w:t>
      </w:r>
      <w:r w:rsidR="004E08E3">
        <w:rPr>
          <w:rFonts w:ascii="Times New Roman" w:hAnsi="Times New Roman" w:cs="Times New Roman"/>
          <w:sz w:val="28"/>
          <w:szCs w:val="28"/>
        </w:rPr>
        <w:t xml:space="preserve"> </w:t>
      </w:r>
      <w:r w:rsidR="005C52AA">
        <w:rPr>
          <w:rFonts w:ascii="Times New Roman" w:hAnsi="Times New Roman" w:cs="Times New Roman"/>
          <w:sz w:val="28"/>
          <w:szCs w:val="28"/>
        </w:rPr>
        <w:t>В строк</w:t>
      </w:r>
      <w:r w:rsidR="00B300BE">
        <w:rPr>
          <w:rFonts w:ascii="Times New Roman" w:hAnsi="Times New Roman" w:cs="Times New Roman"/>
          <w:sz w:val="28"/>
          <w:szCs w:val="28"/>
        </w:rPr>
        <w:t>е</w:t>
      </w:r>
      <w:r w:rsidR="005C52AA">
        <w:rPr>
          <w:rFonts w:ascii="Times New Roman" w:hAnsi="Times New Roman" w:cs="Times New Roman"/>
          <w:sz w:val="28"/>
          <w:szCs w:val="28"/>
        </w:rPr>
        <w:t xml:space="preserve"> 3.5 приводится информация о предоставлении стимулирующих трансфертов. Дополнительно указываются </w:t>
      </w:r>
      <w:r w:rsidR="00B300BE">
        <w:rPr>
          <w:rFonts w:ascii="Times New Roman" w:hAnsi="Times New Roman" w:cs="Times New Roman"/>
          <w:sz w:val="28"/>
          <w:szCs w:val="28"/>
        </w:rPr>
        <w:t>виды трансфертов (строка 3.5.1)</w:t>
      </w:r>
      <w:r w:rsidR="001E3B14">
        <w:rPr>
          <w:rFonts w:ascii="Times New Roman" w:hAnsi="Times New Roman" w:cs="Times New Roman"/>
          <w:sz w:val="28"/>
          <w:szCs w:val="28"/>
        </w:rPr>
        <w:t xml:space="preserve">, срок реализации меры (строка 3.5.2), </w:t>
      </w:r>
      <w:r w:rsidR="00976DD7">
        <w:rPr>
          <w:rFonts w:ascii="Times New Roman" w:hAnsi="Times New Roman" w:cs="Times New Roman"/>
          <w:sz w:val="28"/>
          <w:szCs w:val="28"/>
        </w:rPr>
        <w:t>к</w:t>
      </w:r>
      <w:r w:rsidR="00976DD7" w:rsidRPr="00976DD7">
        <w:rPr>
          <w:rFonts w:ascii="Times New Roman" w:hAnsi="Times New Roman" w:cs="Times New Roman"/>
          <w:sz w:val="28"/>
          <w:szCs w:val="28"/>
        </w:rPr>
        <w:t>оличество муниципальных образований, получивших соответствующие трансферты</w:t>
      </w:r>
      <w:r w:rsidR="00976DD7">
        <w:rPr>
          <w:rFonts w:ascii="Times New Roman" w:hAnsi="Times New Roman" w:cs="Times New Roman"/>
          <w:sz w:val="28"/>
          <w:szCs w:val="28"/>
        </w:rPr>
        <w:t>, в том числе с детализацией по видам трансфертов.</w:t>
      </w:r>
      <w:r w:rsidR="0035231C">
        <w:rPr>
          <w:rFonts w:ascii="Times New Roman" w:hAnsi="Times New Roman" w:cs="Times New Roman"/>
          <w:sz w:val="28"/>
          <w:szCs w:val="28"/>
        </w:rPr>
        <w:t xml:space="preserve"> В строках 3.6 и 3.7 приводится информация о применении стимулирующих механизмов в рамках оценки качества управления муниципальными финансами, в строке 3.8 – в рамках расчета нормативов затрат на содержание органов местного самоуправления, в строке 3.9 в качестве стимулирующей меры рассматривается поддержка малого бизнеса, в строке 3.10 – мероприятия по мобилизации доходной базы, в строке 3.11 – иные инструменты. В случае применения иных инструментов необходимо описать их в пояснительной записке. В подстроках 3.6.1, 3.7.1, 3.8.1,</w:t>
      </w:r>
      <w:r w:rsidR="007543E3">
        <w:rPr>
          <w:rFonts w:ascii="Times New Roman" w:hAnsi="Times New Roman" w:cs="Times New Roman"/>
          <w:sz w:val="28"/>
          <w:szCs w:val="28"/>
        </w:rPr>
        <w:t xml:space="preserve"> </w:t>
      </w:r>
      <w:r w:rsidR="0035231C">
        <w:rPr>
          <w:rFonts w:ascii="Times New Roman" w:hAnsi="Times New Roman" w:cs="Times New Roman"/>
          <w:sz w:val="28"/>
          <w:szCs w:val="28"/>
        </w:rPr>
        <w:t>3.9.1, 3.10.1, 3.11.1 указывается срок реализации меры, а в подстроках 3.9.2, 3.10.2, 3.11.2 - о</w:t>
      </w:r>
      <w:r w:rsidR="0035231C" w:rsidRPr="0035231C">
        <w:rPr>
          <w:rFonts w:ascii="Times New Roman" w:hAnsi="Times New Roman" w:cs="Times New Roman"/>
          <w:sz w:val="28"/>
          <w:szCs w:val="28"/>
        </w:rPr>
        <w:t xml:space="preserve">бъем расходов регионального бюджета на </w:t>
      </w:r>
      <w:r w:rsidR="0035231C">
        <w:rPr>
          <w:rFonts w:ascii="Times New Roman" w:hAnsi="Times New Roman" w:cs="Times New Roman"/>
          <w:sz w:val="28"/>
          <w:szCs w:val="28"/>
        </w:rPr>
        <w:t xml:space="preserve">реализацию </w:t>
      </w:r>
      <w:r w:rsidR="0035231C" w:rsidRPr="0035231C">
        <w:rPr>
          <w:rFonts w:ascii="Times New Roman" w:hAnsi="Times New Roman" w:cs="Times New Roman"/>
          <w:sz w:val="28"/>
          <w:szCs w:val="28"/>
        </w:rPr>
        <w:t>соответствующи</w:t>
      </w:r>
      <w:r w:rsidR="0035231C">
        <w:rPr>
          <w:rFonts w:ascii="Times New Roman" w:hAnsi="Times New Roman" w:cs="Times New Roman"/>
          <w:sz w:val="28"/>
          <w:szCs w:val="28"/>
        </w:rPr>
        <w:t>х</w:t>
      </w:r>
      <w:r w:rsidR="0035231C" w:rsidRPr="0035231C">
        <w:rPr>
          <w:rFonts w:ascii="Times New Roman" w:hAnsi="Times New Roman" w:cs="Times New Roman"/>
          <w:sz w:val="28"/>
          <w:szCs w:val="28"/>
        </w:rPr>
        <w:t xml:space="preserve"> мероприяти</w:t>
      </w:r>
      <w:r w:rsidR="0035231C">
        <w:rPr>
          <w:rFonts w:ascii="Times New Roman" w:hAnsi="Times New Roman" w:cs="Times New Roman"/>
          <w:sz w:val="28"/>
          <w:szCs w:val="28"/>
        </w:rPr>
        <w:t xml:space="preserve">й. </w:t>
      </w:r>
    </w:p>
    <w:p w14:paraId="47B05C53" w14:textId="77777777" w:rsidR="00CF23D5" w:rsidRPr="00F77C90" w:rsidRDefault="00CF23D5" w:rsidP="00F77C90">
      <w:pPr>
        <w:ind w:firstLine="709"/>
        <w:jc w:val="both"/>
        <w:rPr>
          <w:rFonts w:ascii="Times New Roman" w:hAnsi="Times New Roman" w:cs="Times New Roman"/>
          <w:sz w:val="28"/>
          <w:szCs w:val="28"/>
        </w:rPr>
      </w:pPr>
      <w:r>
        <w:rPr>
          <w:rFonts w:ascii="Times New Roman" w:hAnsi="Times New Roman" w:cs="Times New Roman"/>
          <w:sz w:val="28"/>
          <w:szCs w:val="28"/>
        </w:rPr>
        <w:t xml:space="preserve">Важной частью лучшей практики является наличие финансовой оценки результата применения каждой конкретной стимулирующей меры. Финансовый результат применения стимулирующей меры представляет собой оценку прироста доходов консолидированного бюджета (в отдельных случаях – оценку снижения расходов) по итогам ее применения. Наличие финансовой оценки является не обязательным, но желательным элементом применения инструментов стимулирования. </w:t>
      </w:r>
      <w:r w:rsidR="007543E3">
        <w:rPr>
          <w:rFonts w:ascii="Times New Roman" w:hAnsi="Times New Roman" w:cs="Times New Roman"/>
          <w:sz w:val="28"/>
          <w:szCs w:val="28"/>
        </w:rPr>
        <w:t xml:space="preserve"> В отдельных случаях стимулирующий эффект может быть отсроченным (то есть проявляться с лагом в год или несколько лет относительно срока фактического применения меры). </w:t>
      </w:r>
      <w:r w:rsidR="00F77C90">
        <w:rPr>
          <w:rFonts w:ascii="Times New Roman" w:hAnsi="Times New Roman" w:cs="Times New Roman"/>
          <w:sz w:val="28"/>
          <w:szCs w:val="28"/>
        </w:rPr>
        <w:t>В некоторых случаях стимулирующий эффект оценить практически невозможно (например, когда речь идет о применении стимулирующих механизмов в рамках методики выравнивания или оценки качества управления финансами). Также можно выделить случаи, когда о</w:t>
      </w:r>
      <w:r w:rsidR="00F77C90" w:rsidRPr="00F77C90">
        <w:rPr>
          <w:rFonts w:ascii="Times New Roman" w:hAnsi="Times New Roman" w:cs="Times New Roman"/>
          <w:sz w:val="28"/>
          <w:szCs w:val="28"/>
        </w:rPr>
        <w:t xml:space="preserve">ценка эффекта от реализации стимулирующих мер </w:t>
      </w:r>
      <w:r w:rsidR="00F77C90">
        <w:rPr>
          <w:rFonts w:ascii="Times New Roman" w:hAnsi="Times New Roman" w:cs="Times New Roman"/>
          <w:sz w:val="28"/>
          <w:szCs w:val="28"/>
        </w:rPr>
        <w:t>не имеет денежного выражения (а выражается, например, в приросте количества муниципальных образований, внедривших определенную практику</w:t>
      </w:r>
      <w:r w:rsidR="00F77C90" w:rsidRPr="00F77C90">
        <w:rPr>
          <w:rFonts w:ascii="Times New Roman" w:hAnsi="Times New Roman" w:cs="Times New Roman"/>
          <w:sz w:val="28"/>
          <w:szCs w:val="28"/>
        </w:rPr>
        <w:t>)</w:t>
      </w:r>
      <w:r w:rsidR="00F77C90">
        <w:rPr>
          <w:rFonts w:ascii="Times New Roman" w:hAnsi="Times New Roman" w:cs="Times New Roman"/>
          <w:sz w:val="28"/>
          <w:szCs w:val="28"/>
        </w:rPr>
        <w:t>. В случае, если по строке 4.3 указывается значение 1, необходимо в пояснительной записке указать подход к неденежной о</w:t>
      </w:r>
      <w:r w:rsidR="00F77C90" w:rsidRPr="00F77C90">
        <w:rPr>
          <w:rFonts w:ascii="Times New Roman" w:hAnsi="Times New Roman" w:cs="Times New Roman"/>
          <w:sz w:val="28"/>
          <w:szCs w:val="28"/>
        </w:rPr>
        <w:t>ценк</w:t>
      </w:r>
      <w:r w:rsidR="00F77C90">
        <w:rPr>
          <w:rFonts w:ascii="Times New Roman" w:hAnsi="Times New Roman" w:cs="Times New Roman"/>
          <w:sz w:val="28"/>
          <w:szCs w:val="28"/>
        </w:rPr>
        <w:t>е</w:t>
      </w:r>
      <w:r w:rsidR="00F77C90" w:rsidRPr="00F77C90">
        <w:rPr>
          <w:rFonts w:ascii="Times New Roman" w:hAnsi="Times New Roman" w:cs="Times New Roman"/>
          <w:sz w:val="28"/>
          <w:szCs w:val="28"/>
        </w:rPr>
        <w:t xml:space="preserve"> эффекта от реализации стимулирующих мер</w:t>
      </w:r>
      <w:r w:rsidR="00F77C90">
        <w:rPr>
          <w:rFonts w:ascii="Times New Roman" w:hAnsi="Times New Roman" w:cs="Times New Roman"/>
          <w:sz w:val="28"/>
          <w:szCs w:val="28"/>
        </w:rPr>
        <w:t xml:space="preserve"> и значение оценки в рамках этого подхода.</w:t>
      </w:r>
      <w:r w:rsidR="00715F31">
        <w:rPr>
          <w:rFonts w:ascii="Times New Roman" w:hAnsi="Times New Roman" w:cs="Times New Roman"/>
          <w:sz w:val="28"/>
          <w:szCs w:val="28"/>
        </w:rPr>
        <w:t xml:space="preserve"> Если оценка финансового эффекта проводится только для всей совокупности муниципальных образований, без разбивки по видам, то в строках 4.1 – 4.3 заполняется только графа «всего».</w:t>
      </w:r>
    </w:p>
    <w:p w14:paraId="53D2C846" w14:textId="77777777" w:rsidR="00CF23D5" w:rsidRPr="00E60522" w:rsidRDefault="00CF23D5" w:rsidP="00E60522">
      <w:pPr>
        <w:ind w:firstLine="709"/>
        <w:jc w:val="both"/>
        <w:rPr>
          <w:rFonts w:ascii="Times New Roman" w:hAnsi="Times New Roman" w:cs="Times New Roman"/>
          <w:sz w:val="28"/>
          <w:szCs w:val="28"/>
        </w:rPr>
      </w:pPr>
      <w:r>
        <w:rPr>
          <w:rFonts w:ascii="Times New Roman" w:hAnsi="Times New Roman" w:cs="Times New Roman"/>
          <w:sz w:val="28"/>
          <w:szCs w:val="28"/>
        </w:rPr>
        <w:t>В строке 5 рассматриваются способы трансляции лучшей муниципальной практики. В случае использования указанного в таблице вида практики в соответствующей ячейке ставится 1, в противном случае – 0.</w:t>
      </w:r>
      <w:r w:rsidR="00E60522" w:rsidRPr="00E60522">
        <w:t xml:space="preserve"> </w:t>
      </w:r>
      <w:r w:rsidR="00E60522" w:rsidRPr="00E60522">
        <w:rPr>
          <w:rFonts w:ascii="Times New Roman" w:hAnsi="Times New Roman" w:cs="Times New Roman"/>
          <w:sz w:val="28"/>
          <w:szCs w:val="28"/>
        </w:rPr>
        <w:t xml:space="preserve">В случае, если по строке </w:t>
      </w:r>
      <w:r w:rsidR="00715F31">
        <w:rPr>
          <w:rFonts w:ascii="Times New Roman" w:hAnsi="Times New Roman" w:cs="Times New Roman"/>
          <w:sz w:val="28"/>
          <w:szCs w:val="28"/>
        </w:rPr>
        <w:t>5</w:t>
      </w:r>
      <w:r w:rsidR="00E60522" w:rsidRPr="00E60522">
        <w:rPr>
          <w:rFonts w:ascii="Times New Roman" w:hAnsi="Times New Roman" w:cs="Times New Roman"/>
          <w:sz w:val="28"/>
          <w:szCs w:val="28"/>
        </w:rPr>
        <w:t>.</w:t>
      </w:r>
      <w:r w:rsidR="00715F31">
        <w:rPr>
          <w:rFonts w:ascii="Times New Roman" w:hAnsi="Times New Roman" w:cs="Times New Roman"/>
          <w:sz w:val="28"/>
          <w:szCs w:val="28"/>
        </w:rPr>
        <w:t>5</w:t>
      </w:r>
      <w:r w:rsidR="00E60522" w:rsidRPr="00E60522">
        <w:rPr>
          <w:rFonts w:ascii="Times New Roman" w:hAnsi="Times New Roman" w:cs="Times New Roman"/>
          <w:sz w:val="28"/>
          <w:szCs w:val="28"/>
        </w:rPr>
        <w:t xml:space="preserve"> указывается значение 1,</w:t>
      </w:r>
      <w:r w:rsidR="00E60522">
        <w:rPr>
          <w:rFonts w:ascii="Times New Roman" w:hAnsi="Times New Roman" w:cs="Times New Roman"/>
          <w:sz w:val="28"/>
          <w:szCs w:val="28"/>
        </w:rPr>
        <w:t xml:space="preserve"> в пояснительной записке необходимо пояснить используемый способ </w:t>
      </w:r>
      <w:r w:rsidR="00E60522" w:rsidRPr="00E60522">
        <w:rPr>
          <w:rFonts w:ascii="Times New Roman" w:hAnsi="Times New Roman" w:cs="Times New Roman"/>
          <w:sz w:val="28"/>
          <w:szCs w:val="28"/>
        </w:rPr>
        <w:t>трансляции лучшей муниципальной практики</w:t>
      </w:r>
      <w:r w:rsidR="00E60522">
        <w:rPr>
          <w:rFonts w:ascii="Times New Roman" w:hAnsi="Times New Roman" w:cs="Times New Roman"/>
          <w:sz w:val="28"/>
          <w:szCs w:val="28"/>
        </w:rPr>
        <w:t>.</w:t>
      </w:r>
    </w:p>
    <w:p w14:paraId="585A0363" w14:textId="77777777" w:rsidR="00BB12A0" w:rsidRPr="00E21B05" w:rsidRDefault="00BB12A0">
      <w:pPr>
        <w:widowControl w:val="0"/>
        <w:autoSpaceDE w:val="0"/>
        <w:autoSpaceDN w:val="0"/>
        <w:adjustRightInd w:val="0"/>
        <w:ind w:firstLine="709"/>
        <w:jc w:val="both"/>
        <w:rPr>
          <w:rFonts w:ascii="Times New Roman" w:hAnsi="Times New Roman" w:cs="Times New Roman"/>
          <w:sz w:val="28"/>
          <w:szCs w:val="28"/>
        </w:rPr>
      </w:pPr>
    </w:p>
    <w:p w14:paraId="1040E4A1" w14:textId="77777777" w:rsidR="00BB12A0" w:rsidRDefault="00714E24">
      <w:pPr>
        <w:ind w:firstLine="709"/>
        <w:jc w:val="both"/>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14:paraId="36A15B1A" w14:textId="77777777" w:rsidR="00BB12A0" w:rsidRDefault="00714E24">
      <w:pPr>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Финансовые органы субъектов Российской Федерации в обязательном порядке вместе с таблицами мониторинга представляют пояснительную записку. </w:t>
      </w:r>
    </w:p>
    <w:p w14:paraId="6730BE53" w14:textId="77777777" w:rsidR="00BB12A0" w:rsidRDefault="00714E24">
      <w:pPr>
        <w:ind w:firstLine="709"/>
        <w:jc w:val="both"/>
        <w:rPr>
          <w:rFonts w:ascii="Times New Roman" w:hAnsi="Times New Roman" w:cs="Times New Roman"/>
          <w:sz w:val="28"/>
          <w:szCs w:val="28"/>
        </w:rPr>
      </w:pPr>
      <w:r>
        <w:rPr>
          <w:rFonts w:ascii="Times New Roman" w:hAnsi="Times New Roman" w:cs="Times New Roman"/>
          <w:sz w:val="28"/>
          <w:szCs w:val="28"/>
        </w:rPr>
        <w:t>При формировании пояснительной записки учитывается следующее:</w:t>
      </w:r>
    </w:p>
    <w:p w14:paraId="540253BD" w14:textId="77777777" w:rsidR="00BB12A0" w:rsidRDefault="00714E24">
      <w:pPr>
        <w:ind w:firstLine="709"/>
        <w:jc w:val="both"/>
        <w:rPr>
          <w:rFonts w:ascii="Times New Roman" w:hAnsi="Times New Roman" w:cs="Times New Roman"/>
          <w:sz w:val="28"/>
          <w:szCs w:val="28"/>
        </w:rPr>
      </w:pPr>
      <w:r>
        <w:rPr>
          <w:rFonts w:ascii="Times New Roman" w:hAnsi="Times New Roman" w:cs="Times New Roman"/>
          <w:sz w:val="28"/>
          <w:szCs w:val="28"/>
        </w:rPr>
        <w:t>– записка должна быть структурирована, может содержать при необходимости табличные данные и графики;</w:t>
      </w:r>
    </w:p>
    <w:p w14:paraId="78534E7A" w14:textId="77777777" w:rsidR="00BB12A0" w:rsidRDefault="00714E24">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записка подписывается руководителем финансового органа субъекта Российской Федерации;</w:t>
      </w:r>
    </w:p>
    <w:p w14:paraId="2EF68FD7" w14:textId="77777777" w:rsidR="00BB12A0" w:rsidRDefault="00714E24">
      <w:pPr>
        <w:ind w:firstLine="709"/>
        <w:jc w:val="both"/>
        <w:rPr>
          <w:rFonts w:ascii="Times New Roman" w:hAnsi="Times New Roman" w:cs="Times New Roman"/>
          <w:sz w:val="28"/>
          <w:szCs w:val="28"/>
        </w:rPr>
      </w:pPr>
      <w:r>
        <w:rPr>
          <w:rFonts w:ascii="Times New Roman" w:hAnsi="Times New Roman" w:cs="Times New Roman"/>
          <w:sz w:val="28"/>
          <w:szCs w:val="28"/>
        </w:rPr>
        <w:t>– в записку включается информация в соответствии с требованиями, изложенными в указаниях по заполнению и представлению форм мониторинга местных бюджетов;</w:t>
      </w:r>
    </w:p>
    <w:p w14:paraId="099CB0FB" w14:textId="77777777" w:rsidR="00D57B43" w:rsidRDefault="00714E24">
      <w:pPr>
        <w:ind w:firstLine="709"/>
        <w:jc w:val="both"/>
        <w:rPr>
          <w:rFonts w:ascii="Times New Roman" w:hAnsi="Times New Roman" w:cs="Times New Roman"/>
          <w:sz w:val="28"/>
          <w:szCs w:val="28"/>
        </w:rPr>
      </w:pPr>
      <w:r>
        <w:rPr>
          <w:rFonts w:ascii="Times New Roman" w:hAnsi="Times New Roman" w:cs="Times New Roman"/>
          <w:sz w:val="28"/>
          <w:szCs w:val="28"/>
        </w:rPr>
        <w:t>– записка может быть дополнена другой актуальной для конкретного субъекта Российской Федерации  информацией</w:t>
      </w:r>
      <w:r w:rsidR="00D57B43">
        <w:rPr>
          <w:rFonts w:ascii="Times New Roman" w:hAnsi="Times New Roman" w:cs="Times New Roman"/>
          <w:sz w:val="28"/>
          <w:szCs w:val="28"/>
        </w:rPr>
        <w:t>.</w:t>
      </w:r>
    </w:p>
    <w:p w14:paraId="43F8E5C6" w14:textId="778CAC8B" w:rsidR="00BB12A0" w:rsidRDefault="00F57DFB">
      <w:pPr>
        <w:ind w:firstLine="709"/>
        <w:jc w:val="both"/>
        <w:rPr>
          <w:rFonts w:ascii="Times New Roman" w:hAnsi="Times New Roman" w:cs="Times New Roman"/>
          <w:sz w:val="28"/>
          <w:szCs w:val="28"/>
        </w:rPr>
      </w:pPr>
      <w:r>
        <w:rPr>
          <w:rFonts w:ascii="Times New Roman" w:hAnsi="Times New Roman" w:cs="Times New Roman"/>
          <w:sz w:val="28"/>
          <w:szCs w:val="28"/>
        </w:rPr>
        <w:t>з</w:t>
      </w:r>
      <w:r w:rsidR="00D57B43">
        <w:rPr>
          <w:rFonts w:ascii="Times New Roman" w:hAnsi="Times New Roman" w:cs="Times New Roman"/>
          <w:sz w:val="28"/>
          <w:szCs w:val="28"/>
        </w:rPr>
        <w:t>аписка может включать в себя предложения финансового органа субъекта РФ по совершенствованию таблиц мониторинга.</w:t>
      </w:r>
    </w:p>
    <w:p w14:paraId="3E93BF63" w14:textId="77777777" w:rsidR="00BB12A0" w:rsidRDefault="00714E24">
      <w:pPr>
        <w:ind w:firstLine="709"/>
        <w:jc w:val="both"/>
        <w:rPr>
          <w:rFonts w:ascii="Times New Roman" w:hAnsi="Times New Roman" w:cs="Times New Roman"/>
          <w:sz w:val="28"/>
          <w:szCs w:val="28"/>
        </w:rPr>
      </w:pPr>
      <w:r>
        <w:rPr>
          <w:rFonts w:ascii="Times New Roman" w:hAnsi="Times New Roman" w:cs="Times New Roman"/>
          <w:sz w:val="28"/>
          <w:szCs w:val="28"/>
        </w:rPr>
        <w:t xml:space="preserve">Пояснительная записка в виде отдельного электронного файла представляется в </w:t>
      </w:r>
      <w:r>
        <w:rPr>
          <w:rFonts w:ascii="Times New Roman CYR" w:hAnsi="Times New Roman CYR" w:cs="Times New Roman"/>
          <w:sz w:val="28"/>
          <w:szCs w:val="28"/>
        </w:rPr>
        <w:t>Министерство финансов Российской Федерации одновременно с заполненными электронными формами таблиц</w:t>
      </w:r>
      <w:r>
        <w:rPr>
          <w:rFonts w:ascii="Times New Roman" w:hAnsi="Times New Roman" w:cs="Times New Roman"/>
          <w:sz w:val="28"/>
          <w:szCs w:val="28"/>
        </w:rPr>
        <w:t>.</w:t>
      </w:r>
    </w:p>
    <w:p w14:paraId="4522065E" w14:textId="77777777" w:rsidR="00BB12A0" w:rsidRDefault="00BB12A0">
      <w:pPr>
        <w:ind w:firstLine="709"/>
        <w:jc w:val="both"/>
        <w:rPr>
          <w:rFonts w:ascii="Times New Roman" w:hAnsi="Times New Roman" w:cs="Times New Roman"/>
          <w:sz w:val="28"/>
          <w:szCs w:val="28"/>
        </w:rPr>
      </w:pPr>
      <w:bookmarkStart w:id="2" w:name="_GoBack"/>
      <w:bookmarkEnd w:id="2"/>
    </w:p>
    <w:sectPr w:rsidR="00BB12A0" w:rsidSect="00922AD0">
      <w:headerReference w:type="default" r:id="rId16"/>
      <w:pgSz w:w="11906" w:h="16838"/>
      <w:pgMar w:top="958" w:right="567" w:bottom="851" w:left="1134" w:header="567" w:footer="709" w:gutter="0"/>
      <w:pgNumType w:start="128"/>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0B7C4" w16cid:durableId="2CD91F3B"/>
  <w16cid:commentId w16cid:paraId="38631832" w16cid:durableId="2CD9308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72F09" w14:textId="77777777" w:rsidR="00401700" w:rsidRDefault="00401700">
      <w:r>
        <w:separator/>
      </w:r>
    </w:p>
  </w:endnote>
  <w:endnote w:type="continuationSeparator" w:id="0">
    <w:p w14:paraId="79A6FCC3" w14:textId="77777777" w:rsidR="00401700" w:rsidRDefault="0040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A67A6" w14:textId="77777777" w:rsidR="00401700" w:rsidRDefault="00401700">
      <w:r>
        <w:separator/>
      </w:r>
    </w:p>
  </w:footnote>
  <w:footnote w:type="continuationSeparator" w:id="0">
    <w:p w14:paraId="1BF02A41" w14:textId="77777777" w:rsidR="00401700" w:rsidRDefault="00401700">
      <w:r>
        <w:continuationSeparator/>
      </w:r>
    </w:p>
  </w:footnote>
  <w:footnote w:id="1">
    <w:p w14:paraId="00761660" w14:textId="77777777" w:rsidR="00BE04C9" w:rsidRDefault="00BE04C9">
      <w:pPr>
        <w:widowControl w:val="0"/>
        <w:autoSpaceDE w:val="0"/>
        <w:autoSpaceDN w:val="0"/>
        <w:adjustRightInd w:val="0"/>
        <w:spacing w:line="220" w:lineRule="exact"/>
        <w:jc w:val="both"/>
      </w:pPr>
      <w:r>
        <w:rPr>
          <w:rStyle w:val="a3"/>
          <w:sz w:val="20"/>
        </w:rPr>
        <w:footnoteRef/>
      </w:r>
      <w:r>
        <w:rPr>
          <w:rFonts w:ascii="Times New Roman" w:hAnsi="Times New Roman" w:cs="Times New Roman"/>
          <w:sz w:val="20"/>
        </w:rPr>
        <w:t xml:space="preserve"> Суммы, подлежащие взаимоисключению, включают расходы на обслуживание внутренних долговых обязательств (в части процентов, пеней и штрафных санкций по полученным бюджетным кредитам) и перечисления другим бюджетам бюджетной системы Российской Федерации (в соответствии с приказом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footnote>
  <w:footnote w:id="2">
    <w:p w14:paraId="5C31095E" w14:textId="057054E0" w:rsidR="00BE04C9" w:rsidRPr="00B267EB" w:rsidRDefault="00BE04C9" w:rsidP="00B267EB">
      <w:pPr>
        <w:pStyle w:val="a7"/>
        <w:jc w:val="both"/>
        <w:rPr>
          <w:rFonts w:ascii="Times New Roman" w:hAnsi="Times New Roman" w:cs="Times New Roman"/>
        </w:rPr>
      </w:pPr>
      <w:r w:rsidRPr="00B267EB">
        <w:rPr>
          <w:rStyle w:val="a3"/>
          <w:rFonts w:ascii="Times New Roman" w:hAnsi="Times New Roman" w:cs="Times New Roman"/>
        </w:rPr>
        <w:footnoteRef/>
      </w:r>
      <w:r w:rsidRPr="00B267EB">
        <w:rPr>
          <w:rFonts w:ascii="Times New Roman" w:hAnsi="Times New Roman" w:cs="Times New Roman"/>
        </w:rPr>
        <w:t xml:space="preserve"> Указываются иные межбюджетные трансферты местным бюджетам, которые предоставлены в случае превышения фактического объема доходов федерального бюджета и (или) бюджета субъекта РФ планового объема доходов соответствующего бюджета</w:t>
      </w:r>
    </w:p>
  </w:footnote>
  <w:footnote w:id="3">
    <w:p w14:paraId="61AF5CBE" w14:textId="194E3070" w:rsidR="00BE04C9" w:rsidRDefault="00BE04C9" w:rsidP="00B267EB">
      <w:pPr>
        <w:pStyle w:val="a7"/>
        <w:jc w:val="both"/>
      </w:pPr>
      <w:r>
        <w:rPr>
          <w:rStyle w:val="a3"/>
        </w:rPr>
        <w:footnoteRef/>
      </w:r>
      <w:r>
        <w:t xml:space="preserve"> </w:t>
      </w:r>
      <w:r w:rsidRPr="00B267EB">
        <w:rPr>
          <w:rFonts w:ascii="Times New Roman" w:hAnsi="Times New Roman" w:cs="Times New Roman"/>
        </w:rPr>
        <w:t>Часть 11 ст. 139.1 БК РФ: Ограничение, установленное настоящей статьей, может быть превышено на сумму межбюджетных трансфертов, предоставляемых из бюджета субъекта Российской Федерации в целях поощрения муниципальных образований, в том числе за достижение наилучших значений показателей социально-экономического развития, ликвидации последствий стихийных бедствий и других чрезвычайных ситуаций, а также на сумму иных межбюджетных трансфертов, предоставляемых из бюджета субъекта Российской Федерации местным бюджетам, источником финансового обеспечения которых являются иные межбюджетные трансферты, предоставленные из федерального бюджета бюджету субъекта Российской Федерации на указанные цели.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3DC96" w14:textId="77777777" w:rsidR="00BE04C9" w:rsidRDefault="00BE04C9">
    <w:pPr>
      <w:pStyle w:val="a9"/>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BA2"/>
    <w:rsid w:val="00001609"/>
    <w:rsid w:val="00001D70"/>
    <w:rsid w:val="00003A8B"/>
    <w:rsid w:val="0000445B"/>
    <w:rsid w:val="000050C2"/>
    <w:rsid w:val="00013416"/>
    <w:rsid w:val="000206CB"/>
    <w:rsid w:val="00021B69"/>
    <w:rsid w:val="0002228F"/>
    <w:rsid w:val="00022339"/>
    <w:rsid w:val="00024C5A"/>
    <w:rsid w:val="00030A2F"/>
    <w:rsid w:val="00033E06"/>
    <w:rsid w:val="0006129A"/>
    <w:rsid w:val="00062ABD"/>
    <w:rsid w:val="00064F73"/>
    <w:rsid w:val="00065D01"/>
    <w:rsid w:val="000675F2"/>
    <w:rsid w:val="0007141F"/>
    <w:rsid w:val="0007530B"/>
    <w:rsid w:val="00080026"/>
    <w:rsid w:val="00081BA8"/>
    <w:rsid w:val="00091E6C"/>
    <w:rsid w:val="00097A7D"/>
    <w:rsid w:val="000A4326"/>
    <w:rsid w:val="000A584B"/>
    <w:rsid w:val="000B1518"/>
    <w:rsid w:val="000C1B2A"/>
    <w:rsid w:val="000C2BDA"/>
    <w:rsid w:val="000C4462"/>
    <w:rsid w:val="000C6A21"/>
    <w:rsid w:val="000D5D59"/>
    <w:rsid w:val="000E2986"/>
    <w:rsid w:val="000E2D0D"/>
    <w:rsid w:val="000E3F07"/>
    <w:rsid w:val="000E7093"/>
    <w:rsid w:val="000E7390"/>
    <w:rsid w:val="000F28AA"/>
    <w:rsid w:val="000F4751"/>
    <w:rsid w:val="00105334"/>
    <w:rsid w:val="0010607A"/>
    <w:rsid w:val="0010634C"/>
    <w:rsid w:val="00114F34"/>
    <w:rsid w:val="00117434"/>
    <w:rsid w:val="00120157"/>
    <w:rsid w:val="0012391E"/>
    <w:rsid w:val="00125222"/>
    <w:rsid w:val="001264F3"/>
    <w:rsid w:val="00137183"/>
    <w:rsid w:val="00141144"/>
    <w:rsid w:val="001430D6"/>
    <w:rsid w:val="0014321A"/>
    <w:rsid w:val="001433EC"/>
    <w:rsid w:val="00145613"/>
    <w:rsid w:val="001502C0"/>
    <w:rsid w:val="00154515"/>
    <w:rsid w:val="00155E63"/>
    <w:rsid w:val="00163157"/>
    <w:rsid w:val="001717FE"/>
    <w:rsid w:val="00173BB1"/>
    <w:rsid w:val="00174252"/>
    <w:rsid w:val="00181C9D"/>
    <w:rsid w:val="001874DC"/>
    <w:rsid w:val="00187A79"/>
    <w:rsid w:val="00190152"/>
    <w:rsid w:val="001A17DC"/>
    <w:rsid w:val="001A3D27"/>
    <w:rsid w:val="001A5A96"/>
    <w:rsid w:val="001B03CE"/>
    <w:rsid w:val="001B0ED1"/>
    <w:rsid w:val="001C7BEA"/>
    <w:rsid w:val="001E38E4"/>
    <w:rsid w:val="001E3B14"/>
    <w:rsid w:val="001F06F9"/>
    <w:rsid w:val="001F35FB"/>
    <w:rsid w:val="001F52FA"/>
    <w:rsid w:val="001F7BDA"/>
    <w:rsid w:val="00205C30"/>
    <w:rsid w:val="00212E57"/>
    <w:rsid w:val="0021346F"/>
    <w:rsid w:val="00214CD4"/>
    <w:rsid w:val="00215078"/>
    <w:rsid w:val="00221983"/>
    <w:rsid w:val="00232C10"/>
    <w:rsid w:val="002333C5"/>
    <w:rsid w:val="00233B6A"/>
    <w:rsid w:val="002349F6"/>
    <w:rsid w:val="00242048"/>
    <w:rsid w:val="00243646"/>
    <w:rsid w:val="0025124E"/>
    <w:rsid w:val="0025337C"/>
    <w:rsid w:val="002536AC"/>
    <w:rsid w:val="00256CDC"/>
    <w:rsid w:val="002605DF"/>
    <w:rsid w:val="002609A9"/>
    <w:rsid w:val="00260CA9"/>
    <w:rsid w:val="002679BC"/>
    <w:rsid w:val="0027304C"/>
    <w:rsid w:val="00274952"/>
    <w:rsid w:val="00290250"/>
    <w:rsid w:val="00290421"/>
    <w:rsid w:val="002A1A33"/>
    <w:rsid w:val="002A454C"/>
    <w:rsid w:val="002B0C8E"/>
    <w:rsid w:val="002B330D"/>
    <w:rsid w:val="002B78F7"/>
    <w:rsid w:val="002C305E"/>
    <w:rsid w:val="002C4F30"/>
    <w:rsid w:val="002C5D4A"/>
    <w:rsid w:val="002D26C9"/>
    <w:rsid w:val="002D4D7E"/>
    <w:rsid w:val="002E0FEA"/>
    <w:rsid w:val="002E14A4"/>
    <w:rsid w:val="002F04A5"/>
    <w:rsid w:val="003011E0"/>
    <w:rsid w:val="00301612"/>
    <w:rsid w:val="00304857"/>
    <w:rsid w:val="00313420"/>
    <w:rsid w:val="00315A90"/>
    <w:rsid w:val="00315F9D"/>
    <w:rsid w:val="00317D06"/>
    <w:rsid w:val="0032733A"/>
    <w:rsid w:val="00331261"/>
    <w:rsid w:val="00332B24"/>
    <w:rsid w:val="00335F19"/>
    <w:rsid w:val="00341123"/>
    <w:rsid w:val="003463A4"/>
    <w:rsid w:val="0035231C"/>
    <w:rsid w:val="0035349C"/>
    <w:rsid w:val="00356836"/>
    <w:rsid w:val="00356B25"/>
    <w:rsid w:val="00360BFB"/>
    <w:rsid w:val="00360C00"/>
    <w:rsid w:val="00362864"/>
    <w:rsid w:val="00366E3E"/>
    <w:rsid w:val="00367EAE"/>
    <w:rsid w:val="00385AE4"/>
    <w:rsid w:val="00385E47"/>
    <w:rsid w:val="00385E70"/>
    <w:rsid w:val="00386FED"/>
    <w:rsid w:val="00393C55"/>
    <w:rsid w:val="00394C60"/>
    <w:rsid w:val="003964DA"/>
    <w:rsid w:val="003974CE"/>
    <w:rsid w:val="003A520F"/>
    <w:rsid w:val="003B485E"/>
    <w:rsid w:val="003B7548"/>
    <w:rsid w:val="003C0BA0"/>
    <w:rsid w:val="003C54CD"/>
    <w:rsid w:val="003C6241"/>
    <w:rsid w:val="003D0A10"/>
    <w:rsid w:val="003F067B"/>
    <w:rsid w:val="003F11F2"/>
    <w:rsid w:val="00400AD6"/>
    <w:rsid w:val="00401700"/>
    <w:rsid w:val="00402011"/>
    <w:rsid w:val="004116EE"/>
    <w:rsid w:val="00413E1E"/>
    <w:rsid w:val="00432598"/>
    <w:rsid w:val="00433A84"/>
    <w:rsid w:val="004351F5"/>
    <w:rsid w:val="004354E3"/>
    <w:rsid w:val="00444AC5"/>
    <w:rsid w:val="0044541A"/>
    <w:rsid w:val="00447E40"/>
    <w:rsid w:val="00450531"/>
    <w:rsid w:val="00452C79"/>
    <w:rsid w:val="004534D3"/>
    <w:rsid w:val="00461328"/>
    <w:rsid w:val="00461932"/>
    <w:rsid w:val="00467AFC"/>
    <w:rsid w:val="004718E2"/>
    <w:rsid w:val="00476BE9"/>
    <w:rsid w:val="00483DE0"/>
    <w:rsid w:val="00494FAC"/>
    <w:rsid w:val="004A1FCF"/>
    <w:rsid w:val="004A418A"/>
    <w:rsid w:val="004B2935"/>
    <w:rsid w:val="004B4298"/>
    <w:rsid w:val="004B632B"/>
    <w:rsid w:val="004D2FF2"/>
    <w:rsid w:val="004D5E1F"/>
    <w:rsid w:val="004D7853"/>
    <w:rsid w:val="004E08E3"/>
    <w:rsid w:val="004E0B4D"/>
    <w:rsid w:val="004E1056"/>
    <w:rsid w:val="004E6434"/>
    <w:rsid w:val="004F4194"/>
    <w:rsid w:val="004F6DF9"/>
    <w:rsid w:val="004F7277"/>
    <w:rsid w:val="00502807"/>
    <w:rsid w:val="00504926"/>
    <w:rsid w:val="00504DBC"/>
    <w:rsid w:val="00507670"/>
    <w:rsid w:val="00512B3A"/>
    <w:rsid w:val="00520D77"/>
    <w:rsid w:val="00522CEB"/>
    <w:rsid w:val="00544AAA"/>
    <w:rsid w:val="00544B7A"/>
    <w:rsid w:val="00575F44"/>
    <w:rsid w:val="00576076"/>
    <w:rsid w:val="00582243"/>
    <w:rsid w:val="0058230C"/>
    <w:rsid w:val="0058239F"/>
    <w:rsid w:val="00582C5A"/>
    <w:rsid w:val="005830CC"/>
    <w:rsid w:val="005835CE"/>
    <w:rsid w:val="00583A4B"/>
    <w:rsid w:val="005847B3"/>
    <w:rsid w:val="00591EB5"/>
    <w:rsid w:val="00593BA2"/>
    <w:rsid w:val="00594F1E"/>
    <w:rsid w:val="005A352E"/>
    <w:rsid w:val="005A6185"/>
    <w:rsid w:val="005A659B"/>
    <w:rsid w:val="005A7E58"/>
    <w:rsid w:val="005C1735"/>
    <w:rsid w:val="005C36B5"/>
    <w:rsid w:val="005C507D"/>
    <w:rsid w:val="005C52AA"/>
    <w:rsid w:val="005C53A1"/>
    <w:rsid w:val="005D3EE7"/>
    <w:rsid w:val="005D6E35"/>
    <w:rsid w:val="005E0E72"/>
    <w:rsid w:val="005E10F7"/>
    <w:rsid w:val="005E6530"/>
    <w:rsid w:val="005F120E"/>
    <w:rsid w:val="005F166A"/>
    <w:rsid w:val="005F3371"/>
    <w:rsid w:val="005F6A86"/>
    <w:rsid w:val="005F793B"/>
    <w:rsid w:val="006007D6"/>
    <w:rsid w:val="00600FC9"/>
    <w:rsid w:val="00605B01"/>
    <w:rsid w:val="00606528"/>
    <w:rsid w:val="00611BE2"/>
    <w:rsid w:val="00613EB4"/>
    <w:rsid w:val="00616104"/>
    <w:rsid w:val="0061773D"/>
    <w:rsid w:val="00620932"/>
    <w:rsid w:val="00622BBF"/>
    <w:rsid w:val="0062368F"/>
    <w:rsid w:val="0062711E"/>
    <w:rsid w:val="00632AAA"/>
    <w:rsid w:val="0063466C"/>
    <w:rsid w:val="00635E31"/>
    <w:rsid w:val="006405E7"/>
    <w:rsid w:val="006425F3"/>
    <w:rsid w:val="00642CBA"/>
    <w:rsid w:val="006459FF"/>
    <w:rsid w:val="00645B32"/>
    <w:rsid w:val="00652119"/>
    <w:rsid w:val="00652B2B"/>
    <w:rsid w:val="00655CC0"/>
    <w:rsid w:val="00660D5E"/>
    <w:rsid w:val="006612F8"/>
    <w:rsid w:val="00666120"/>
    <w:rsid w:val="00670875"/>
    <w:rsid w:val="00671C2F"/>
    <w:rsid w:val="00671DEF"/>
    <w:rsid w:val="00671E39"/>
    <w:rsid w:val="00673FAA"/>
    <w:rsid w:val="006741A8"/>
    <w:rsid w:val="0067541D"/>
    <w:rsid w:val="00683CBB"/>
    <w:rsid w:val="0068759B"/>
    <w:rsid w:val="00691B95"/>
    <w:rsid w:val="00694269"/>
    <w:rsid w:val="00695311"/>
    <w:rsid w:val="006A203C"/>
    <w:rsid w:val="006A5A15"/>
    <w:rsid w:val="006A6DF1"/>
    <w:rsid w:val="006B0007"/>
    <w:rsid w:val="006B4338"/>
    <w:rsid w:val="006C1F91"/>
    <w:rsid w:val="006D019B"/>
    <w:rsid w:val="006E669C"/>
    <w:rsid w:val="006F04BB"/>
    <w:rsid w:val="006F1F81"/>
    <w:rsid w:val="007007B6"/>
    <w:rsid w:val="00701A09"/>
    <w:rsid w:val="00702B29"/>
    <w:rsid w:val="00706370"/>
    <w:rsid w:val="00712CBE"/>
    <w:rsid w:val="00714E24"/>
    <w:rsid w:val="0071558E"/>
    <w:rsid w:val="00715F31"/>
    <w:rsid w:val="00720206"/>
    <w:rsid w:val="00720B75"/>
    <w:rsid w:val="00720D4E"/>
    <w:rsid w:val="00723134"/>
    <w:rsid w:val="00723D09"/>
    <w:rsid w:val="00723F72"/>
    <w:rsid w:val="007311CB"/>
    <w:rsid w:val="00737267"/>
    <w:rsid w:val="007543E3"/>
    <w:rsid w:val="00765005"/>
    <w:rsid w:val="0077022B"/>
    <w:rsid w:val="00771F5C"/>
    <w:rsid w:val="00773311"/>
    <w:rsid w:val="00773582"/>
    <w:rsid w:val="00780D3D"/>
    <w:rsid w:val="00781350"/>
    <w:rsid w:val="00786679"/>
    <w:rsid w:val="00794C37"/>
    <w:rsid w:val="00795C48"/>
    <w:rsid w:val="007A349E"/>
    <w:rsid w:val="007C2BC1"/>
    <w:rsid w:val="007C37B4"/>
    <w:rsid w:val="007C4F14"/>
    <w:rsid w:val="007D0973"/>
    <w:rsid w:val="007D280A"/>
    <w:rsid w:val="007E022E"/>
    <w:rsid w:val="007E05D1"/>
    <w:rsid w:val="007E092D"/>
    <w:rsid w:val="007E5BDE"/>
    <w:rsid w:val="007E7696"/>
    <w:rsid w:val="007E7D00"/>
    <w:rsid w:val="007F0AF9"/>
    <w:rsid w:val="007F7391"/>
    <w:rsid w:val="007F7D48"/>
    <w:rsid w:val="00802538"/>
    <w:rsid w:val="00805742"/>
    <w:rsid w:val="008145B5"/>
    <w:rsid w:val="008152F3"/>
    <w:rsid w:val="0081629F"/>
    <w:rsid w:val="008173B6"/>
    <w:rsid w:val="008212A6"/>
    <w:rsid w:val="008223F1"/>
    <w:rsid w:val="00823562"/>
    <w:rsid w:val="00824BD8"/>
    <w:rsid w:val="00825AB7"/>
    <w:rsid w:val="00830014"/>
    <w:rsid w:val="0083586E"/>
    <w:rsid w:val="00840688"/>
    <w:rsid w:val="00840AB2"/>
    <w:rsid w:val="00841972"/>
    <w:rsid w:val="008432B8"/>
    <w:rsid w:val="00843453"/>
    <w:rsid w:val="00847C82"/>
    <w:rsid w:val="00853A1D"/>
    <w:rsid w:val="008556A0"/>
    <w:rsid w:val="00860A50"/>
    <w:rsid w:val="00861301"/>
    <w:rsid w:val="0086302E"/>
    <w:rsid w:val="0086567B"/>
    <w:rsid w:val="008749C9"/>
    <w:rsid w:val="00884BB1"/>
    <w:rsid w:val="00886B48"/>
    <w:rsid w:val="00890AEA"/>
    <w:rsid w:val="00892CBA"/>
    <w:rsid w:val="0089689C"/>
    <w:rsid w:val="00897E71"/>
    <w:rsid w:val="008A169A"/>
    <w:rsid w:val="008A44BD"/>
    <w:rsid w:val="008A4A21"/>
    <w:rsid w:val="008A5138"/>
    <w:rsid w:val="008A5A8D"/>
    <w:rsid w:val="008A7CA2"/>
    <w:rsid w:val="008B3056"/>
    <w:rsid w:val="008B30F9"/>
    <w:rsid w:val="008C580F"/>
    <w:rsid w:val="008C7A39"/>
    <w:rsid w:val="008D061A"/>
    <w:rsid w:val="008D490B"/>
    <w:rsid w:val="008D511B"/>
    <w:rsid w:val="008D707F"/>
    <w:rsid w:val="008D7E7A"/>
    <w:rsid w:val="008D7FBB"/>
    <w:rsid w:val="008E0127"/>
    <w:rsid w:val="008E08A1"/>
    <w:rsid w:val="008E2B6B"/>
    <w:rsid w:val="008E3833"/>
    <w:rsid w:val="008E41E6"/>
    <w:rsid w:val="008E7CB2"/>
    <w:rsid w:val="008F02BC"/>
    <w:rsid w:val="008F0AEB"/>
    <w:rsid w:val="0090035A"/>
    <w:rsid w:val="0091312C"/>
    <w:rsid w:val="00915A18"/>
    <w:rsid w:val="00920C1A"/>
    <w:rsid w:val="00921CDD"/>
    <w:rsid w:val="00922AD0"/>
    <w:rsid w:val="00926DB4"/>
    <w:rsid w:val="009316DD"/>
    <w:rsid w:val="00932E07"/>
    <w:rsid w:val="00933786"/>
    <w:rsid w:val="00937886"/>
    <w:rsid w:val="00940DEA"/>
    <w:rsid w:val="009411D4"/>
    <w:rsid w:val="00942C96"/>
    <w:rsid w:val="00943A69"/>
    <w:rsid w:val="00946083"/>
    <w:rsid w:val="009541CB"/>
    <w:rsid w:val="00961F68"/>
    <w:rsid w:val="009622E2"/>
    <w:rsid w:val="00965D95"/>
    <w:rsid w:val="00966B8B"/>
    <w:rsid w:val="00966F7D"/>
    <w:rsid w:val="00976DD7"/>
    <w:rsid w:val="00982517"/>
    <w:rsid w:val="0098588D"/>
    <w:rsid w:val="00986352"/>
    <w:rsid w:val="009866CC"/>
    <w:rsid w:val="0099127A"/>
    <w:rsid w:val="00995456"/>
    <w:rsid w:val="009B1C20"/>
    <w:rsid w:val="009B418F"/>
    <w:rsid w:val="009B7640"/>
    <w:rsid w:val="009C668D"/>
    <w:rsid w:val="009D4FB2"/>
    <w:rsid w:val="009E1248"/>
    <w:rsid w:val="009E5BE7"/>
    <w:rsid w:val="009F29BA"/>
    <w:rsid w:val="009F33F9"/>
    <w:rsid w:val="00A043BE"/>
    <w:rsid w:val="00A07839"/>
    <w:rsid w:val="00A1119C"/>
    <w:rsid w:val="00A13F12"/>
    <w:rsid w:val="00A2169F"/>
    <w:rsid w:val="00A21873"/>
    <w:rsid w:val="00A25D06"/>
    <w:rsid w:val="00A31F65"/>
    <w:rsid w:val="00A32A5D"/>
    <w:rsid w:val="00A33B1F"/>
    <w:rsid w:val="00A42F57"/>
    <w:rsid w:val="00A446AD"/>
    <w:rsid w:val="00A4618C"/>
    <w:rsid w:val="00A511D0"/>
    <w:rsid w:val="00A64F01"/>
    <w:rsid w:val="00A7124D"/>
    <w:rsid w:val="00A730DA"/>
    <w:rsid w:val="00A81E0C"/>
    <w:rsid w:val="00A85E59"/>
    <w:rsid w:val="00A916F2"/>
    <w:rsid w:val="00A939B1"/>
    <w:rsid w:val="00A93FC0"/>
    <w:rsid w:val="00AA126E"/>
    <w:rsid w:val="00AA717A"/>
    <w:rsid w:val="00AB357C"/>
    <w:rsid w:val="00AC4CBD"/>
    <w:rsid w:val="00AC6A7F"/>
    <w:rsid w:val="00AC73E8"/>
    <w:rsid w:val="00AD3EE1"/>
    <w:rsid w:val="00AD63A3"/>
    <w:rsid w:val="00AD68EB"/>
    <w:rsid w:val="00AE1229"/>
    <w:rsid w:val="00AF10EF"/>
    <w:rsid w:val="00AF3331"/>
    <w:rsid w:val="00B01560"/>
    <w:rsid w:val="00B063AE"/>
    <w:rsid w:val="00B16BC6"/>
    <w:rsid w:val="00B20BFD"/>
    <w:rsid w:val="00B2600B"/>
    <w:rsid w:val="00B267EB"/>
    <w:rsid w:val="00B300BE"/>
    <w:rsid w:val="00B30F15"/>
    <w:rsid w:val="00B437C4"/>
    <w:rsid w:val="00B4716E"/>
    <w:rsid w:val="00B5560A"/>
    <w:rsid w:val="00B606B7"/>
    <w:rsid w:val="00B65E3B"/>
    <w:rsid w:val="00B73DD9"/>
    <w:rsid w:val="00B7489D"/>
    <w:rsid w:val="00B76413"/>
    <w:rsid w:val="00B851E0"/>
    <w:rsid w:val="00B968DA"/>
    <w:rsid w:val="00BA4397"/>
    <w:rsid w:val="00BA763F"/>
    <w:rsid w:val="00BB1059"/>
    <w:rsid w:val="00BB12A0"/>
    <w:rsid w:val="00BB16EA"/>
    <w:rsid w:val="00BB3D0D"/>
    <w:rsid w:val="00BC1D98"/>
    <w:rsid w:val="00BC31BF"/>
    <w:rsid w:val="00BC6EB2"/>
    <w:rsid w:val="00BD298B"/>
    <w:rsid w:val="00BD5246"/>
    <w:rsid w:val="00BD5B91"/>
    <w:rsid w:val="00BD6D0B"/>
    <w:rsid w:val="00BE04C9"/>
    <w:rsid w:val="00BE0C5E"/>
    <w:rsid w:val="00BE39BE"/>
    <w:rsid w:val="00BE4A0D"/>
    <w:rsid w:val="00BE5BAF"/>
    <w:rsid w:val="00BF1BB6"/>
    <w:rsid w:val="00BF2946"/>
    <w:rsid w:val="00BF75C1"/>
    <w:rsid w:val="00BF760A"/>
    <w:rsid w:val="00C03C26"/>
    <w:rsid w:val="00C0567D"/>
    <w:rsid w:val="00C063EC"/>
    <w:rsid w:val="00C07AF1"/>
    <w:rsid w:val="00C11A05"/>
    <w:rsid w:val="00C12D4D"/>
    <w:rsid w:val="00C12EF7"/>
    <w:rsid w:val="00C14222"/>
    <w:rsid w:val="00C14668"/>
    <w:rsid w:val="00C16C0E"/>
    <w:rsid w:val="00C17DA4"/>
    <w:rsid w:val="00C23389"/>
    <w:rsid w:val="00C27BB7"/>
    <w:rsid w:val="00C3021C"/>
    <w:rsid w:val="00C30907"/>
    <w:rsid w:val="00C30CBB"/>
    <w:rsid w:val="00C3194A"/>
    <w:rsid w:val="00C34F3E"/>
    <w:rsid w:val="00C35642"/>
    <w:rsid w:val="00C35F9C"/>
    <w:rsid w:val="00C40941"/>
    <w:rsid w:val="00C502F0"/>
    <w:rsid w:val="00C60F25"/>
    <w:rsid w:val="00C70225"/>
    <w:rsid w:val="00C70CAD"/>
    <w:rsid w:val="00C74A45"/>
    <w:rsid w:val="00C839AC"/>
    <w:rsid w:val="00C925F5"/>
    <w:rsid w:val="00C93E7E"/>
    <w:rsid w:val="00C94632"/>
    <w:rsid w:val="00CA4687"/>
    <w:rsid w:val="00CA5358"/>
    <w:rsid w:val="00CB62ED"/>
    <w:rsid w:val="00CB66C1"/>
    <w:rsid w:val="00CC6A2E"/>
    <w:rsid w:val="00CD031C"/>
    <w:rsid w:val="00CD5094"/>
    <w:rsid w:val="00CD6CB4"/>
    <w:rsid w:val="00CE24B3"/>
    <w:rsid w:val="00CE3CCC"/>
    <w:rsid w:val="00CF20E8"/>
    <w:rsid w:val="00CF23D5"/>
    <w:rsid w:val="00D11956"/>
    <w:rsid w:val="00D1645E"/>
    <w:rsid w:val="00D21C72"/>
    <w:rsid w:val="00D334A6"/>
    <w:rsid w:val="00D353CB"/>
    <w:rsid w:val="00D353F6"/>
    <w:rsid w:val="00D36E45"/>
    <w:rsid w:val="00D36FBF"/>
    <w:rsid w:val="00D378E1"/>
    <w:rsid w:val="00D43FF5"/>
    <w:rsid w:val="00D45F13"/>
    <w:rsid w:val="00D46FAE"/>
    <w:rsid w:val="00D524BD"/>
    <w:rsid w:val="00D57B43"/>
    <w:rsid w:val="00D61994"/>
    <w:rsid w:val="00D637D2"/>
    <w:rsid w:val="00D64942"/>
    <w:rsid w:val="00D64A44"/>
    <w:rsid w:val="00D75DB7"/>
    <w:rsid w:val="00D76869"/>
    <w:rsid w:val="00D82360"/>
    <w:rsid w:val="00D879AA"/>
    <w:rsid w:val="00D9153A"/>
    <w:rsid w:val="00DA2072"/>
    <w:rsid w:val="00DA4DEB"/>
    <w:rsid w:val="00DB47D4"/>
    <w:rsid w:val="00DB54DC"/>
    <w:rsid w:val="00DB5D72"/>
    <w:rsid w:val="00DB73EA"/>
    <w:rsid w:val="00DC0A7B"/>
    <w:rsid w:val="00DC19A9"/>
    <w:rsid w:val="00DC33BC"/>
    <w:rsid w:val="00DC4267"/>
    <w:rsid w:val="00DC7EBC"/>
    <w:rsid w:val="00DD2078"/>
    <w:rsid w:val="00DD3657"/>
    <w:rsid w:val="00DD6CDB"/>
    <w:rsid w:val="00DD6E15"/>
    <w:rsid w:val="00DE1809"/>
    <w:rsid w:val="00DE411E"/>
    <w:rsid w:val="00DE6CE8"/>
    <w:rsid w:val="00DE6D3E"/>
    <w:rsid w:val="00DF040E"/>
    <w:rsid w:val="00DF3FA5"/>
    <w:rsid w:val="00E01752"/>
    <w:rsid w:val="00E02F51"/>
    <w:rsid w:val="00E05574"/>
    <w:rsid w:val="00E12AFF"/>
    <w:rsid w:val="00E146D7"/>
    <w:rsid w:val="00E14B65"/>
    <w:rsid w:val="00E158A3"/>
    <w:rsid w:val="00E17EFA"/>
    <w:rsid w:val="00E21B05"/>
    <w:rsid w:val="00E33BEA"/>
    <w:rsid w:val="00E3407B"/>
    <w:rsid w:val="00E42DAA"/>
    <w:rsid w:val="00E43844"/>
    <w:rsid w:val="00E45BF5"/>
    <w:rsid w:val="00E45E67"/>
    <w:rsid w:val="00E53332"/>
    <w:rsid w:val="00E54FBC"/>
    <w:rsid w:val="00E60522"/>
    <w:rsid w:val="00E64EF1"/>
    <w:rsid w:val="00E64F81"/>
    <w:rsid w:val="00E71C02"/>
    <w:rsid w:val="00E73853"/>
    <w:rsid w:val="00E743ED"/>
    <w:rsid w:val="00E839E5"/>
    <w:rsid w:val="00E85300"/>
    <w:rsid w:val="00EA3CAC"/>
    <w:rsid w:val="00EA46BB"/>
    <w:rsid w:val="00EA4DBB"/>
    <w:rsid w:val="00EA4F10"/>
    <w:rsid w:val="00EA5D4E"/>
    <w:rsid w:val="00EC1C87"/>
    <w:rsid w:val="00ED51B8"/>
    <w:rsid w:val="00ED6662"/>
    <w:rsid w:val="00EE2474"/>
    <w:rsid w:val="00EE4558"/>
    <w:rsid w:val="00EF0A90"/>
    <w:rsid w:val="00EF18E9"/>
    <w:rsid w:val="00EF6769"/>
    <w:rsid w:val="00EF7456"/>
    <w:rsid w:val="00F029B0"/>
    <w:rsid w:val="00F0303E"/>
    <w:rsid w:val="00F11509"/>
    <w:rsid w:val="00F13253"/>
    <w:rsid w:val="00F167E8"/>
    <w:rsid w:val="00F21A02"/>
    <w:rsid w:val="00F375A4"/>
    <w:rsid w:val="00F4177C"/>
    <w:rsid w:val="00F442DC"/>
    <w:rsid w:val="00F4431A"/>
    <w:rsid w:val="00F45ADA"/>
    <w:rsid w:val="00F45E13"/>
    <w:rsid w:val="00F536AC"/>
    <w:rsid w:val="00F553D1"/>
    <w:rsid w:val="00F5771B"/>
    <w:rsid w:val="00F57DFB"/>
    <w:rsid w:val="00F61A69"/>
    <w:rsid w:val="00F64186"/>
    <w:rsid w:val="00F646D0"/>
    <w:rsid w:val="00F64E45"/>
    <w:rsid w:val="00F651C0"/>
    <w:rsid w:val="00F72BA9"/>
    <w:rsid w:val="00F756A4"/>
    <w:rsid w:val="00F77C90"/>
    <w:rsid w:val="00F84CB4"/>
    <w:rsid w:val="00F87214"/>
    <w:rsid w:val="00F904EC"/>
    <w:rsid w:val="00F9050F"/>
    <w:rsid w:val="00F9417B"/>
    <w:rsid w:val="00FA0459"/>
    <w:rsid w:val="00FA417E"/>
    <w:rsid w:val="00FA54EA"/>
    <w:rsid w:val="00FA5E29"/>
    <w:rsid w:val="00FA78DB"/>
    <w:rsid w:val="00FB6826"/>
    <w:rsid w:val="00FC2522"/>
    <w:rsid w:val="00FC6CEE"/>
    <w:rsid w:val="00FD086E"/>
    <w:rsid w:val="00FD371F"/>
    <w:rsid w:val="00FD595D"/>
    <w:rsid w:val="00FD624B"/>
    <w:rsid w:val="00FF02EB"/>
    <w:rsid w:val="00FF1D6B"/>
    <w:rsid w:val="00FF29EA"/>
    <w:rsid w:val="00FF43C5"/>
    <w:rsid w:val="78E767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4B4B4"/>
  <w15:docId w15:val="{F02A1339-825A-44DA-AAB8-DD439AFFA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EBC"/>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DC7EBC"/>
    <w:rPr>
      <w:vertAlign w:val="superscript"/>
    </w:rPr>
  </w:style>
  <w:style w:type="character" w:styleId="a4">
    <w:name w:val="Hyperlink"/>
    <w:basedOn w:val="a0"/>
    <w:uiPriority w:val="99"/>
    <w:unhideWhenUsed/>
    <w:rsid w:val="00DC7EBC"/>
    <w:rPr>
      <w:color w:val="0000FF" w:themeColor="hyperlink"/>
      <w:u w:val="single"/>
    </w:rPr>
  </w:style>
  <w:style w:type="paragraph" w:styleId="a5">
    <w:name w:val="Balloon Text"/>
    <w:basedOn w:val="a"/>
    <w:link w:val="a6"/>
    <w:uiPriority w:val="99"/>
    <w:semiHidden/>
    <w:unhideWhenUsed/>
    <w:rsid w:val="00DC7EBC"/>
    <w:rPr>
      <w:rFonts w:ascii="Tahoma" w:hAnsi="Tahoma" w:cs="Tahoma"/>
      <w:sz w:val="16"/>
      <w:szCs w:val="16"/>
    </w:rPr>
  </w:style>
  <w:style w:type="paragraph" w:styleId="a7">
    <w:name w:val="footnote text"/>
    <w:basedOn w:val="a"/>
    <w:link w:val="a8"/>
    <w:uiPriority w:val="99"/>
    <w:semiHidden/>
    <w:unhideWhenUsed/>
    <w:rsid w:val="00DC7EBC"/>
    <w:rPr>
      <w:sz w:val="20"/>
      <w:szCs w:val="20"/>
    </w:rPr>
  </w:style>
  <w:style w:type="paragraph" w:styleId="a9">
    <w:name w:val="header"/>
    <w:basedOn w:val="a"/>
    <w:link w:val="aa"/>
    <w:uiPriority w:val="99"/>
    <w:unhideWhenUsed/>
    <w:rsid w:val="00DC7EBC"/>
    <w:pPr>
      <w:tabs>
        <w:tab w:val="center" w:pos="4677"/>
        <w:tab w:val="right" w:pos="9355"/>
      </w:tabs>
    </w:pPr>
  </w:style>
  <w:style w:type="paragraph" w:styleId="ab">
    <w:name w:val="footer"/>
    <w:basedOn w:val="a"/>
    <w:link w:val="ac"/>
    <w:uiPriority w:val="99"/>
    <w:unhideWhenUsed/>
    <w:rsid w:val="00DC7EBC"/>
    <w:pPr>
      <w:tabs>
        <w:tab w:val="center" w:pos="4677"/>
        <w:tab w:val="right" w:pos="9355"/>
      </w:tabs>
    </w:pPr>
  </w:style>
  <w:style w:type="character" w:customStyle="1" w:styleId="a8">
    <w:name w:val="Текст сноски Знак"/>
    <w:basedOn w:val="a0"/>
    <w:link w:val="a7"/>
    <w:uiPriority w:val="99"/>
    <w:semiHidden/>
    <w:rsid w:val="00DC7EBC"/>
    <w:rPr>
      <w:sz w:val="20"/>
      <w:szCs w:val="20"/>
    </w:rPr>
  </w:style>
  <w:style w:type="paragraph" w:customStyle="1" w:styleId="ConsPlusNormal">
    <w:name w:val="ConsPlusNormal"/>
    <w:rsid w:val="00DC7EBC"/>
    <w:pPr>
      <w:autoSpaceDE w:val="0"/>
      <w:autoSpaceDN w:val="0"/>
      <w:adjustRightInd w:val="0"/>
    </w:pPr>
    <w:rPr>
      <w:rFonts w:ascii="Times New Roman" w:hAnsi="Times New Roman" w:cs="Times New Roman"/>
      <w:sz w:val="28"/>
      <w:szCs w:val="28"/>
      <w:lang w:eastAsia="en-US"/>
    </w:rPr>
  </w:style>
  <w:style w:type="character" w:customStyle="1" w:styleId="aa">
    <w:name w:val="Верхний колонтитул Знак"/>
    <w:basedOn w:val="a0"/>
    <w:link w:val="a9"/>
    <w:uiPriority w:val="99"/>
    <w:rsid w:val="00DC7EBC"/>
  </w:style>
  <w:style w:type="character" w:customStyle="1" w:styleId="ac">
    <w:name w:val="Нижний колонтитул Знак"/>
    <w:basedOn w:val="a0"/>
    <w:link w:val="ab"/>
    <w:uiPriority w:val="99"/>
    <w:rsid w:val="00DC7EBC"/>
  </w:style>
  <w:style w:type="character" w:customStyle="1" w:styleId="a6">
    <w:name w:val="Текст выноски Знак"/>
    <w:basedOn w:val="a0"/>
    <w:link w:val="a5"/>
    <w:uiPriority w:val="99"/>
    <w:semiHidden/>
    <w:rsid w:val="00DC7EBC"/>
    <w:rPr>
      <w:rFonts w:ascii="Tahoma" w:hAnsi="Tahoma" w:cs="Tahoma"/>
      <w:sz w:val="16"/>
      <w:szCs w:val="16"/>
    </w:rPr>
  </w:style>
  <w:style w:type="character" w:customStyle="1" w:styleId="blk">
    <w:name w:val="blk"/>
    <w:basedOn w:val="a0"/>
    <w:rsid w:val="00DC7EBC"/>
  </w:style>
  <w:style w:type="paragraph" w:styleId="ad">
    <w:name w:val="Normal (Web)"/>
    <w:basedOn w:val="a"/>
    <w:uiPriority w:val="99"/>
    <w:semiHidden/>
    <w:unhideWhenUsed/>
    <w:rsid w:val="00FD086E"/>
    <w:pPr>
      <w:spacing w:before="100" w:beforeAutospacing="1" w:after="100" w:afterAutospacing="1"/>
    </w:pPr>
    <w:rPr>
      <w:rFonts w:ascii="Times New Roman" w:eastAsia="Times New Roman" w:hAnsi="Times New Roman" w:cs="Times New Roman"/>
      <w:sz w:val="24"/>
      <w:szCs w:val="24"/>
      <w:lang w:eastAsia="ru-RU"/>
    </w:rPr>
  </w:style>
  <w:style w:type="paragraph" w:styleId="ae">
    <w:name w:val="Revision"/>
    <w:hidden/>
    <w:uiPriority w:val="99"/>
    <w:semiHidden/>
    <w:rsid w:val="00CA4687"/>
    <w:rPr>
      <w:sz w:val="22"/>
      <w:szCs w:val="22"/>
      <w:lang w:eastAsia="en-US"/>
    </w:rPr>
  </w:style>
  <w:style w:type="character" w:styleId="af">
    <w:name w:val="annotation reference"/>
    <w:basedOn w:val="a0"/>
    <w:uiPriority w:val="99"/>
    <w:semiHidden/>
    <w:unhideWhenUsed/>
    <w:rsid w:val="006F1F81"/>
    <w:rPr>
      <w:sz w:val="16"/>
      <w:szCs w:val="16"/>
    </w:rPr>
  </w:style>
  <w:style w:type="paragraph" w:styleId="af0">
    <w:name w:val="annotation text"/>
    <w:basedOn w:val="a"/>
    <w:link w:val="af1"/>
    <w:uiPriority w:val="99"/>
    <w:semiHidden/>
    <w:unhideWhenUsed/>
    <w:rsid w:val="006F1F81"/>
    <w:rPr>
      <w:sz w:val="20"/>
      <w:szCs w:val="20"/>
    </w:rPr>
  </w:style>
  <w:style w:type="character" w:customStyle="1" w:styleId="af1">
    <w:name w:val="Текст примечания Знак"/>
    <w:basedOn w:val="a0"/>
    <w:link w:val="af0"/>
    <w:uiPriority w:val="99"/>
    <w:semiHidden/>
    <w:rsid w:val="006F1F81"/>
    <w:rPr>
      <w:lang w:eastAsia="en-US"/>
    </w:rPr>
  </w:style>
  <w:style w:type="paragraph" w:styleId="af2">
    <w:name w:val="annotation subject"/>
    <w:basedOn w:val="af0"/>
    <w:next w:val="af0"/>
    <w:link w:val="af3"/>
    <w:uiPriority w:val="99"/>
    <w:semiHidden/>
    <w:unhideWhenUsed/>
    <w:rsid w:val="006F1F81"/>
    <w:rPr>
      <w:b/>
      <w:bCs/>
    </w:rPr>
  </w:style>
  <w:style w:type="character" w:customStyle="1" w:styleId="af3">
    <w:name w:val="Тема примечания Знак"/>
    <w:basedOn w:val="af1"/>
    <w:link w:val="af2"/>
    <w:uiPriority w:val="99"/>
    <w:semiHidden/>
    <w:rsid w:val="006F1F8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267285">
      <w:bodyDiv w:val="1"/>
      <w:marLeft w:val="0"/>
      <w:marRight w:val="0"/>
      <w:marTop w:val="0"/>
      <w:marBottom w:val="0"/>
      <w:divBdr>
        <w:top w:val="none" w:sz="0" w:space="0" w:color="auto"/>
        <w:left w:val="none" w:sz="0" w:space="0" w:color="auto"/>
        <w:bottom w:val="none" w:sz="0" w:space="0" w:color="auto"/>
        <w:right w:val="none" w:sz="0" w:space="0" w:color="auto"/>
      </w:divBdr>
    </w:div>
    <w:div w:id="1486971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B2D95D0BC50BFC41C2D99C27D21F65D27B14E5BAAC375ECA92FFFA2650C3505AFC40A0479161E604BrBN" TargetMode="External"/><Relationship Id="rId13" Type="http://schemas.openxmlformats.org/officeDocument/2006/relationships/hyperlink" Target="consultantplus://offline/ref=2B2D95D0BC50BFC41C2D99C27D21F65D27B44757AEC775ECA92FFFA2650C3505AFC40A0479171D614Br2N"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consultantplus://offline/ref=2B2D95D0BC50BFC41C2D99C27D21F65D27B54E58AAC475ECA92FFFA2650C3505AFC40A0447r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B2D95D0BC50BFC41C2D99C27D21F65D27B44757AEC775ECA92FFFA2650C3505AFC40A0479161C6E4BrDN" TargetMode="External"/><Relationship Id="rId5" Type="http://schemas.openxmlformats.org/officeDocument/2006/relationships/webSettings" Target="webSettings.xml"/><Relationship Id="rId15" Type="http://schemas.openxmlformats.org/officeDocument/2006/relationships/hyperlink" Target="consultantplus://offline/ref=2B2D95D0BC50BFC41C2D99C27D21F65D27B44757AEC775ECA92FFFA2650C3505AFC40A0479171C6A4BrFN" TargetMode="External"/><Relationship Id="rId10" Type="http://schemas.openxmlformats.org/officeDocument/2006/relationships/hyperlink" Target="consultantplus://offline/ref=2B2D95D0BC50BFC41C2D99C27D21F65D27B44757AEC775ECA92FFFA2650C3505AFC40A0479161C6B4Br2N" TargetMode="External"/><Relationship Id="rId4" Type="http://schemas.openxmlformats.org/officeDocument/2006/relationships/settings" Target="settings.xml"/><Relationship Id="rId9" Type="http://schemas.openxmlformats.org/officeDocument/2006/relationships/hyperlink" Target="consultantplus://offline/ref=2B2D95D0BC50BFC41C2D99C27D21F65D27B44757AEC775ECA92FFFA2650C3505AFC40A0479161C694BrFN" TargetMode="External"/><Relationship Id="rId14" Type="http://schemas.openxmlformats.org/officeDocument/2006/relationships/hyperlink" Target="consultantplus://offline/ref=2B2D95D0BC50BFC41C2D99C27D21F65D27B44757AEC775ECA92FFFA2650C3505AFC40A0479171C694Br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98D066-7C25-43B1-80AB-A68EEC58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16201</Words>
  <Characters>92346</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СОРОКИНА ЛАРИСА ПЕТРОВНА</dc:creator>
  <cp:lastModifiedBy>Admin</cp:lastModifiedBy>
  <cp:revision>2</cp:revision>
  <cp:lastPrinted>2015-08-25T09:03:00Z</cp:lastPrinted>
  <dcterms:created xsi:type="dcterms:W3CDTF">2025-12-02T12:26:00Z</dcterms:created>
  <dcterms:modified xsi:type="dcterms:W3CDTF">2025-12-02T12:26:00Z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